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74" w:rsidRDefault="00EC10A7" w:rsidP="00F57066">
      <w:pPr>
        <w:pStyle w:val="ConsPlusTitle"/>
        <w:jc w:val="center"/>
      </w:pPr>
      <w:bookmarkStart w:id="0" w:name="P32"/>
      <w:bookmarkEnd w:id="0"/>
      <w:r>
        <w:t>Подп</w:t>
      </w:r>
      <w:r w:rsidR="000D6E74">
        <w:t>рограмма</w:t>
      </w:r>
    </w:p>
    <w:p w:rsidR="00C56DAA" w:rsidRDefault="00C56DAA" w:rsidP="00C56DAA">
      <w:pPr>
        <w:pStyle w:val="consplustitle0"/>
        <w:jc w:val="center"/>
      </w:pPr>
      <w:r>
        <w:t xml:space="preserve">Сибирского управления Федеральной службы по экологическому, технологическому и атомному надзору </w:t>
      </w:r>
    </w:p>
    <w:p w:rsidR="00C56DAA" w:rsidRDefault="00C56DAA" w:rsidP="00C56DAA">
      <w:pPr>
        <w:pStyle w:val="consplustitle0"/>
        <w:jc w:val="center"/>
      </w:pPr>
      <w:r>
        <w:t xml:space="preserve">профилактики нарушений обязательных требований </w:t>
      </w:r>
    </w:p>
    <w:p w:rsidR="00C56DAA" w:rsidRDefault="00C56DAA" w:rsidP="00C56DAA">
      <w:pPr>
        <w:pStyle w:val="consplustitle0"/>
        <w:jc w:val="center"/>
      </w:pPr>
      <w:r>
        <w:t xml:space="preserve">при осуществлении </w:t>
      </w:r>
    </w:p>
    <w:p w:rsidR="00C56DAA" w:rsidRDefault="00C56DAA" w:rsidP="00C56DAA">
      <w:pPr>
        <w:pStyle w:val="consplustitle0"/>
        <w:jc w:val="center"/>
      </w:pPr>
      <w:r>
        <w:t>федерального государственного энергетического надзора</w:t>
      </w:r>
    </w:p>
    <w:p w:rsidR="000D6E74" w:rsidRDefault="000D6E74" w:rsidP="00F57066">
      <w:pPr>
        <w:pStyle w:val="ConsPlusTitle"/>
        <w:jc w:val="center"/>
      </w:pPr>
      <w:r>
        <w:t xml:space="preserve">на </w:t>
      </w:r>
      <w:r w:rsidR="004A6C74">
        <w:t>202</w:t>
      </w:r>
      <w:r w:rsidR="005C365E">
        <w:t>1</w:t>
      </w:r>
      <w:r w:rsidR="00AE04F3">
        <w:t>-202</w:t>
      </w:r>
      <w:r w:rsidR="005C365E">
        <w:t>2</w:t>
      </w:r>
      <w:r w:rsidR="004A6C74">
        <w:t xml:space="preserve"> год</w:t>
      </w:r>
      <w:r w:rsidR="00AE04F3">
        <w:t>а</w:t>
      </w:r>
    </w:p>
    <w:p w:rsidR="000D6E74" w:rsidRDefault="000D6E74" w:rsidP="00F57066">
      <w:pPr>
        <w:pStyle w:val="ConsPlusNormal"/>
        <w:spacing w:line="360" w:lineRule="auto"/>
        <w:ind w:firstLine="540"/>
        <w:jc w:val="both"/>
      </w:pPr>
    </w:p>
    <w:p w:rsidR="000D6E74" w:rsidRPr="000E2E99" w:rsidRDefault="000D6E74" w:rsidP="00F57066">
      <w:pPr>
        <w:pStyle w:val="ConsPlusTitle"/>
        <w:spacing w:line="360" w:lineRule="auto"/>
        <w:jc w:val="center"/>
        <w:outlineLvl w:val="1"/>
      </w:pPr>
      <w:r w:rsidRPr="000E2E99">
        <w:t>I. Общие положения</w:t>
      </w:r>
    </w:p>
    <w:p w:rsidR="004A6C74" w:rsidRDefault="000D6E74" w:rsidP="00F57066">
      <w:pPr>
        <w:spacing w:line="360" w:lineRule="auto"/>
        <w:ind w:firstLine="709"/>
        <w:jc w:val="both"/>
      </w:pPr>
      <w:r>
        <w:t xml:space="preserve">1. </w:t>
      </w:r>
      <w:r w:rsidR="000E5D91">
        <w:t>Подп</w:t>
      </w:r>
      <w:r>
        <w:t xml:space="preserve">рограмма профилактики нарушений обязательных требований </w:t>
      </w:r>
      <w:r w:rsidR="00F57066">
        <w:t xml:space="preserve">                            </w:t>
      </w:r>
      <w:r>
        <w:t xml:space="preserve">на </w:t>
      </w:r>
      <w:r w:rsidR="004A6C74">
        <w:t>202</w:t>
      </w:r>
      <w:r w:rsidR="005C365E">
        <w:t>1</w:t>
      </w:r>
      <w:r w:rsidR="004A6C74">
        <w:t xml:space="preserve"> год</w:t>
      </w:r>
      <w:r>
        <w:t xml:space="preserve"> (далее - </w:t>
      </w:r>
      <w:r w:rsidR="004E3AD1">
        <w:t>Подп</w:t>
      </w:r>
      <w:r>
        <w:t>рограмма)</w:t>
      </w:r>
      <w:bookmarkStart w:id="1" w:name="_GoBack"/>
      <w:bookmarkEnd w:id="1"/>
      <w:r>
        <w:t xml:space="preserve"> разработана в соответствии </w:t>
      </w:r>
      <w:r w:rsidR="00F57066">
        <w:t xml:space="preserve">                                     </w:t>
      </w:r>
      <w:r>
        <w:t xml:space="preserve">с </w:t>
      </w:r>
      <w:r w:rsidR="004A6C74">
        <w:t>Порядком организации работ по профилактике нарушений обязательных требований, утвержденным приказом Федеральной службы по экологическому, технологическому и атомному надзору от 21.11.2019 года № 447.</w:t>
      </w:r>
    </w:p>
    <w:p w:rsidR="000D6E74" w:rsidRDefault="000D6E74" w:rsidP="00153C5D">
      <w:pPr>
        <w:pStyle w:val="ConsPlusNormal"/>
        <w:spacing w:line="360" w:lineRule="auto"/>
        <w:ind w:firstLine="709"/>
        <w:jc w:val="both"/>
      </w:pPr>
      <w:r>
        <w:t>2. П</w:t>
      </w:r>
      <w:r w:rsidR="004A6C74">
        <w:t>одпр</w:t>
      </w:r>
      <w:r>
        <w:t>ограмма разработана в целях реализации положений:</w:t>
      </w:r>
    </w:p>
    <w:p w:rsidR="000D6E74" w:rsidRDefault="000D6E74" w:rsidP="00153C5D">
      <w:pPr>
        <w:pStyle w:val="ConsPlusNormal"/>
        <w:spacing w:line="360" w:lineRule="auto"/>
        <w:ind w:firstLine="709"/>
        <w:jc w:val="both"/>
      </w:pPr>
      <w:r>
        <w:t xml:space="preserve">Федерального </w:t>
      </w:r>
      <w:hyperlink r:id="rId7" w:history="1">
        <w:r w:rsidRPr="000D6E74">
          <w:t>закона</w:t>
        </w:r>
      </w:hyperlink>
      <w:r w:rsidRPr="000D6E74">
        <w:t xml:space="preserve"> от</w:t>
      </w:r>
      <w:r>
        <w:t xml:space="preserve"> 26 декабря 2008 г. № 294-ФЗ </w:t>
      </w:r>
      <w:r w:rsidR="00710B6D">
        <w:t>«</w:t>
      </w:r>
      <w: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710B6D">
        <w:t>»</w:t>
      </w:r>
      <w:r>
        <w:t>;</w:t>
      </w:r>
    </w:p>
    <w:p w:rsidR="000D6E74" w:rsidRDefault="000D6E74" w:rsidP="00153C5D">
      <w:pPr>
        <w:pStyle w:val="ConsPlusNormal"/>
        <w:spacing w:line="360" w:lineRule="auto"/>
        <w:ind w:firstLine="709"/>
        <w:jc w:val="both"/>
      </w:pPr>
      <w:r>
        <w:t>постановления Правительства Российской Федерации от 17 ав</w:t>
      </w:r>
      <w:r w:rsidR="00515A1A">
        <w:t xml:space="preserve">густа </w:t>
      </w:r>
      <w:r w:rsidR="00F57066">
        <w:t xml:space="preserve">                         </w:t>
      </w:r>
      <w:r w:rsidR="00515A1A">
        <w:t xml:space="preserve">2016 г. № 806 </w:t>
      </w:r>
      <w:r w:rsidR="00710B6D">
        <w:t>«</w:t>
      </w:r>
      <w:r w:rsidR="00515A1A">
        <w:t xml:space="preserve">О применении </w:t>
      </w:r>
      <w:proofErr w:type="gramStart"/>
      <w:r w:rsidR="00515A1A">
        <w:t>риск-ориентированного</w:t>
      </w:r>
      <w:proofErr w:type="gramEnd"/>
      <w:r w:rsidR="00515A1A">
        <w:t xml:space="preserve"> подхода при организации отдельных видов государственного контроля (надзора) и внесении изменений </w:t>
      </w:r>
      <w:r w:rsidR="00C06631">
        <w:t xml:space="preserve">                  </w:t>
      </w:r>
      <w:r w:rsidR="00515A1A">
        <w:t>в некоторые акты Правительства Российской Федерации</w:t>
      </w:r>
      <w:r w:rsidR="00710B6D">
        <w:t>»</w:t>
      </w:r>
      <w:r w:rsidR="004A6C74">
        <w:t>;</w:t>
      </w:r>
    </w:p>
    <w:p w:rsidR="004A6C74" w:rsidRDefault="004A6C74" w:rsidP="00153C5D">
      <w:pPr>
        <w:pStyle w:val="ConsPlusNormal"/>
        <w:spacing w:line="360" w:lineRule="auto"/>
        <w:ind w:firstLine="709"/>
        <w:jc w:val="both"/>
      </w:pPr>
      <w:r>
        <w:t>постановления Правительства Российской Федерации от 26 декабря                          2018 г. № 1680 «</w:t>
      </w:r>
      <w:r w:rsidRPr="004A6C74">
        <w:t>Об утверждении общих требований к организации</w:t>
      </w:r>
      <w:r w:rsidR="005C365E">
        <w:br/>
      </w:r>
      <w:r w:rsidRPr="004A6C74">
        <w:t>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>
        <w:t>».</w:t>
      </w:r>
    </w:p>
    <w:p w:rsidR="000E2E99" w:rsidRDefault="00AE75F9" w:rsidP="00153C5D">
      <w:pPr>
        <w:pStyle w:val="ConsPlusNormal"/>
        <w:spacing w:line="360" w:lineRule="auto"/>
        <w:ind w:firstLine="709"/>
        <w:jc w:val="both"/>
      </w:pPr>
      <w:r>
        <w:t>3. Задачами подпрограммы являются:</w:t>
      </w:r>
    </w:p>
    <w:p w:rsidR="00AE75F9" w:rsidRDefault="00AE75F9" w:rsidP="00153C5D">
      <w:pPr>
        <w:pStyle w:val="ConsPlusNormal"/>
        <w:spacing w:line="360" w:lineRule="auto"/>
        <w:ind w:firstLine="709"/>
        <w:jc w:val="both"/>
      </w:pPr>
      <w:r>
        <w:t xml:space="preserve">выявление причин, факторов и условий, способствующих нарушению </w:t>
      </w:r>
      <w:r w:rsidRPr="00AE75F9">
        <w:t>обязательных требований норм и правил в области</w:t>
      </w:r>
      <w:r w:rsidR="008E7F5F">
        <w:t xml:space="preserve"> государственного</w:t>
      </w:r>
      <w:r w:rsidRPr="00AE75F9">
        <w:t xml:space="preserve"> энергетического надзора</w:t>
      </w:r>
      <w:r>
        <w:t>, определение способов устранения и снижения рисков</w:t>
      </w:r>
      <w:r w:rsidR="008E7F5F">
        <w:br/>
      </w:r>
      <w:r>
        <w:lastRenderedPageBreak/>
        <w:t>их возникновения;</w:t>
      </w:r>
    </w:p>
    <w:p w:rsidR="00AE75F9" w:rsidRDefault="00AE75F9" w:rsidP="00153C5D">
      <w:pPr>
        <w:pStyle w:val="ConsPlusNormal"/>
        <w:spacing w:line="360" w:lineRule="auto"/>
        <w:ind w:firstLine="709"/>
        <w:jc w:val="both"/>
      </w:pPr>
      <w:r>
        <w:t>формирование</w:t>
      </w:r>
      <w:r w:rsidR="008E7F5F">
        <w:t xml:space="preserve"> единообразного </w:t>
      </w:r>
      <w:r w:rsidR="00064D4C">
        <w:t>понимания</w:t>
      </w:r>
      <w:r w:rsidR="008E7F5F">
        <w:t xml:space="preserve"> обязательных требований</w:t>
      </w:r>
      <w:r w:rsidR="00064D4C" w:rsidRPr="00064D4C">
        <w:t xml:space="preserve"> нормативных правовых актов</w:t>
      </w:r>
      <w:r w:rsidR="00064D4C">
        <w:t>,</w:t>
      </w:r>
      <w:r w:rsidR="00064D4C" w:rsidRPr="00064D4C">
        <w:t xml:space="preserve"> действующих</w:t>
      </w:r>
      <w:r w:rsidR="00064D4C">
        <w:t xml:space="preserve"> </w:t>
      </w:r>
      <w:r w:rsidR="008E7F5F" w:rsidRPr="00AE75F9">
        <w:t>в области</w:t>
      </w:r>
      <w:r w:rsidR="008E7F5F" w:rsidRPr="008E7F5F">
        <w:t xml:space="preserve"> </w:t>
      </w:r>
      <w:r w:rsidR="00064D4C">
        <w:t>энергетики</w:t>
      </w:r>
      <w:r w:rsidR="008E7F5F">
        <w:t>.</w:t>
      </w:r>
    </w:p>
    <w:p w:rsidR="00F57066" w:rsidRPr="000E2E99" w:rsidRDefault="00F57066" w:rsidP="00153C5D">
      <w:pPr>
        <w:pStyle w:val="ConsPlusTitle"/>
        <w:spacing w:line="360" w:lineRule="auto"/>
        <w:jc w:val="center"/>
        <w:outlineLvl w:val="1"/>
      </w:pPr>
      <w:r w:rsidRPr="000E2E99">
        <w:t>II. Анализ текущего состояния подконтрольной с</w:t>
      </w:r>
      <w:r w:rsidR="0039143E" w:rsidRPr="000E2E99">
        <w:t>реды</w:t>
      </w:r>
    </w:p>
    <w:p w:rsidR="003A1887" w:rsidRDefault="003A1887" w:rsidP="003A1887">
      <w:pPr>
        <w:spacing w:line="360" w:lineRule="auto"/>
        <w:ind w:firstLine="680"/>
        <w:jc w:val="both"/>
      </w:pPr>
      <w:r>
        <w:t>Сибирское управление Федеральной службы по экологическому, технологическому и атомному надзору (далее – Сибирское управление), являясь органом федерального государственного надзора, осуществляет контрольно-надзорные функции в области государственного энергетического надзора</w:t>
      </w:r>
      <w:r w:rsidR="008E7F5F">
        <w:br/>
      </w:r>
      <w:r>
        <w:t>на территориях Кемеровской, Томской, Омской и Новосибирской областей, Алтайского края и Республики Алтай.</w:t>
      </w:r>
    </w:p>
    <w:p w:rsidR="003A1887" w:rsidRDefault="003A1887" w:rsidP="003A1887">
      <w:pPr>
        <w:spacing w:line="360" w:lineRule="auto"/>
        <w:ind w:firstLine="709"/>
        <w:jc w:val="both"/>
      </w:pPr>
      <w:r w:rsidRPr="00AC3A4C">
        <w:t>Энергоснабжение субъектов Российской Федерации, поднадзорных Сибирскому управлению Ростехнадзора</w:t>
      </w:r>
      <w:r>
        <w:t>,</w:t>
      </w:r>
      <w:r w:rsidRPr="00AC3A4C">
        <w:t xml:space="preserve"> </w:t>
      </w:r>
      <w:r>
        <w:t xml:space="preserve">осуществляют </w:t>
      </w:r>
      <w:r w:rsidR="00264002">
        <w:t>29</w:t>
      </w:r>
      <w:r>
        <w:t xml:space="preserve"> тепловых электростанций, </w:t>
      </w:r>
      <w:r w:rsidR="00264002">
        <w:t>1 гидроэлектрос</w:t>
      </w:r>
      <w:r w:rsidR="00277ADB">
        <w:t>тан</w:t>
      </w:r>
      <w:r w:rsidR="00264002">
        <w:t xml:space="preserve">ция, </w:t>
      </w:r>
      <w:r>
        <w:t>1</w:t>
      </w:r>
      <w:r w:rsidR="002E48E1">
        <w:t>18</w:t>
      </w:r>
      <w:r>
        <w:t xml:space="preserve"> электросетев</w:t>
      </w:r>
      <w:r w:rsidR="004E3AD1">
        <w:t>ых</w:t>
      </w:r>
      <w:r>
        <w:t xml:space="preserve"> организаци</w:t>
      </w:r>
      <w:r w:rsidR="004E3AD1">
        <w:t>й</w:t>
      </w:r>
      <w:r>
        <w:t>,</w:t>
      </w:r>
      <w:r w:rsidR="00264002">
        <w:br/>
      </w:r>
      <w:r w:rsidR="002E48E1">
        <w:t>38</w:t>
      </w:r>
      <w:r>
        <w:t xml:space="preserve"> теплосетевых организаций, </w:t>
      </w:r>
      <w:r w:rsidR="00264002">
        <w:t>923</w:t>
      </w:r>
      <w:r w:rsidR="0079054D">
        <w:t xml:space="preserve"> </w:t>
      </w:r>
      <w:r w:rsidR="004E3AD1">
        <w:t>теплоснабжающих организаций, которые эксплуат</w:t>
      </w:r>
      <w:r w:rsidR="0079054D">
        <w:t xml:space="preserve">ируют </w:t>
      </w:r>
      <w:r>
        <w:t>более 300 тысяч километров линий электропередач,</w:t>
      </w:r>
      <w:r w:rsidR="00264002">
        <w:br/>
      </w:r>
      <w:r>
        <w:t>более 6</w:t>
      </w:r>
      <w:r w:rsidR="00264002">
        <w:t>7</w:t>
      </w:r>
      <w:r>
        <w:t xml:space="preserve"> тысяч электрических подстанций, более 8 тысяч котельных, свыше</w:t>
      </w:r>
      <w:r w:rsidR="00264002">
        <w:br/>
        <w:t>15</w:t>
      </w:r>
      <w:r>
        <w:t xml:space="preserve"> тысяч километров тепловых сетей. </w:t>
      </w:r>
    </w:p>
    <w:p w:rsidR="003A1887" w:rsidRDefault="004439D6" w:rsidP="003A1887">
      <w:pPr>
        <w:spacing w:line="360" w:lineRule="auto"/>
        <w:ind w:firstLine="709"/>
        <w:jc w:val="both"/>
      </w:pPr>
      <w:r>
        <w:t>За 11 месяцев</w:t>
      </w:r>
      <w:r w:rsidR="003A1887">
        <w:t xml:space="preserve"> 20</w:t>
      </w:r>
      <w:r w:rsidR="00264002">
        <w:t>20</w:t>
      </w:r>
      <w:r w:rsidR="003A1887">
        <w:t xml:space="preserve"> год</w:t>
      </w:r>
      <w:r>
        <w:t>а</w:t>
      </w:r>
      <w:r w:rsidR="003A1887">
        <w:t xml:space="preserve"> на поднадзорных предприятиях проведено более</w:t>
      </w:r>
      <w:r w:rsidR="002E48E1">
        <w:br/>
      </w:r>
      <w:r w:rsidR="00264002">
        <w:t>6</w:t>
      </w:r>
      <w:r w:rsidR="003A1887">
        <w:t xml:space="preserve"> тысяч контрольно-надзорных мероприятий, выявлено более </w:t>
      </w:r>
      <w:r w:rsidR="00264002">
        <w:t>40</w:t>
      </w:r>
      <w:r w:rsidR="003A1887">
        <w:t xml:space="preserve"> тысяч нарушений, к административной ответственности в виде штрафа привлечено</w:t>
      </w:r>
      <w:r w:rsidR="002620BF">
        <w:t xml:space="preserve"> более</w:t>
      </w:r>
      <w:r w:rsidR="003A1887">
        <w:t xml:space="preserve"> </w:t>
      </w:r>
      <w:r w:rsidR="00264002">
        <w:t>1,4</w:t>
      </w:r>
      <w:r w:rsidR="002620BF">
        <w:t xml:space="preserve"> тыс</w:t>
      </w:r>
      <w:r w:rsidR="002E48E1">
        <w:t>яч</w:t>
      </w:r>
      <w:r w:rsidR="003A1887">
        <w:t xml:space="preserve"> юридических и должностных лиц</w:t>
      </w:r>
      <w:r w:rsidR="002620BF">
        <w:t xml:space="preserve"> на сумму</w:t>
      </w:r>
      <w:r w:rsidR="00264002">
        <w:t xml:space="preserve"> более</w:t>
      </w:r>
      <w:r w:rsidR="002620BF">
        <w:t xml:space="preserve"> </w:t>
      </w:r>
      <w:r w:rsidR="00264002">
        <w:t>13</w:t>
      </w:r>
      <w:r w:rsidR="002620BF">
        <w:t xml:space="preserve"> тыс</w:t>
      </w:r>
      <w:r w:rsidR="002E48E1">
        <w:t>яч</w:t>
      </w:r>
      <w:r w:rsidR="002620BF">
        <w:t xml:space="preserve"> рублей</w:t>
      </w:r>
      <w:r w:rsidR="003A1887">
        <w:t xml:space="preserve">, </w:t>
      </w:r>
      <w:r w:rsidR="002620BF">
        <w:t>из</w:t>
      </w:r>
      <w:r w:rsidR="003A1887">
        <w:t xml:space="preserve"> которых взыскано </w:t>
      </w:r>
      <w:r w:rsidR="002620BF">
        <w:t xml:space="preserve">более </w:t>
      </w:r>
      <w:r w:rsidR="00672F19">
        <w:t>10</w:t>
      </w:r>
      <w:r w:rsidR="002620BF" w:rsidRPr="002620BF">
        <w:t xml:space="preserve"> </w:t>
      </w:r>
      <w:r w:rsidR="002620BF">
        <w:t>тыс</w:t>
      </w:r>
      <w:r w:rsidR="002E48E1">
        <w:t>яч</w:t>
      </w:r>
      <w:r w:rsidR="002620BF">
        <w:t xml:space="preserve"> рублей</w:t>
      </w:r>
      <w:r w:rsidR="003A1887">
        <w:t>. Осуществлено</w:t>
      </w:r>
      <w:r w:rsidR="002E48E1">
        <w:br/>
      </w:r>
      <w:r w:rsidR="00264002">
        <w:t>16</w:t>
      </w:r>
      <w:r w:rsidR="003A1887">
        <w:t xml:space="preserve"> административных приостановок</w:t>
      </w:r>
      <w:r w:rsidR="002620BF">
        <w:t>.</w:t>
      </w:r>
    </w:p>
    <w:p w:rsidR="002841E4" w:rsidRDefault="003A1887" w:rsidP="002841E4">
      <w:pPr>
        <w:spacing w:line="360" w:lineRule="auto"/>
        <w:ind w:firstLine="709"/>
        <w:jc w:val="both"/>
      </w:pPr>
      <w:r>
        <w:t>За 1</w:t>
      </w:r>
      <w:r w:rsidR="00964BB6">
        <w:t>1</w:t>
      </w:r>
      <w:r>
        <w:t xml:space="preserve"> месяцев 20</w:t>
      </w:r>
      <w:r w:rsidR="00264002">
        <w:t>20</w:t>
      </w:r>
      <w:r>
        <w:t xml:space="preserve"> года в поднадзорных организациях</w:t>
      </w:r>
      <w:r w:rsidR="00264002">
        <w:t xml:space="preserve"> произошла 1</w:t>
      </w:r>
      <w:r>
        <w:t xml:space="preserve"> авари</w:t>
      </w:r>
      <w:r w:rsidR="00264002">
        <w:t>я</w:t>
      </w:r>
      <w:r w:rsidR="001921D7">
        <w:br/>
      </w:r>
      <w:r w:rsidR="00264002">
        <w:t>на территории Алтайского края</w:t>
      </w:r>
      <w:r>
        <w:t xml:space="preserve"> (в 201</w:t>
      </w:r>
      <w:r w:rsidR="00264002">
        <w:t>9</w:t>
      </w:r>
      <w:r>
        <w:t xml:space="preserve"> году - </w:t>
      </w:r>
      <w:r w:rsidR="00264002">
        <w:t>0</w:t>
      </w:r>
      <w:r w:rsidR="002841E4">
        <w:t>).</w:t>
      </w:r>
    </w:p>
    <w:p w:rsidR="000559E9" w:rsidRDefault="000559E9" w:rsidP="002841E4">
      <w:pPr>
        <w:spacing w:line="360" w:lineRule="auto"/>
        <w:ind w:firstLine="709"/>
        <w:jc w:val="both"/>
      </w:pPr>
      <w:r w:rsidRPr="000559E9">
        <w:t>27.10.2020 в 10-38 (время московское)</w:t>
      </w:r>
      <w:r>
        <w:t xml:space="preserve"> </w:t>
      </w:r>
      <w:r w:rsidRPr="000559E9">
        <w:t xml:space="preserve">авария на ПС 500 </w:t>
      </w:r>
      <w:proofErr w:type="spellStart"/>
      <w:r w:rsidRPr="000559E9">
        <w:t>кВ</w:t>
      </w:r>
      <w:proofErr w:type="spellEnd"/>
      <w:r w:rsidRPr="000559E9">
        <w:t xml:space="preserve"> Барнаульская</w:t>
      </w:r>
      <w:r>
        <w:t xml:space="preserve"> филиала ПАО ФСК ЕЭС – ЗСП МЭС</w:t>
      </w:r>
      <w:r w:rsidRPr="000559E9">
        <w:t xml:space="preserve">, приведшая к отключению части нагрузки потребителей Кемеровской области на величину 610 МВт, на ПС ложно сформирована команда противоаварийной автоматики ОН-2 </w:t>
      </w:r>
      <w:proofErr w:type="spellStart"/>
      <w:r w:rsidRPr="000559E9">
        <w:t>Куз</w:t>
      </w:r>
      <w:proofErr w:type="spellEnd"/>
      <w:r w:rsidRPr="000559E9">
        <w:t>, переданная</w:t>
      </w:r>
      <w:r>
        <w:br/>
      </w:r>
      <w:r w:rsidRPr="000559E9">
        <w:t>по УПАСК). Издан приказ Сибирского управления Ростехнадзора</w:t>
      </w:r>
      <w:r>
        <w:br/>
      </w:r>
      <w:r w:rsidRPr="000559E9">
        <w:lastRenderedPageBreak/>
        <w:t xml:space="preserve">о расследовании причин аварии от 28.10.2020 № ПР-340-699-о. Решением председателя комиссии с целью установления обстоятельств и причин возникновения аварии к расследованию привлечена экспертная группа. Приказом Сибирского управления Ростехнадзора от 12.11.2020 № </w:t>
      </w:r>
      <w:proofErr w:type="gramStart"/>
      <w:r w:rsidRPr="000559E9">
        <w:t>ПР</w:t>
      </w:r>
      <w:proofErr w:type="gramEnd"/>
      <w:r w:rsidRPr="000559E9">
        <w:t xml:space="preserve"> 340-710-о</w:t>
      </w:r>
      <w:r>
        <w:br/>
      </w:r>
      <w:r w:rsidRPr="000559E9">
        <w:t>срок расследования продлен до 16.12.2020</w:t>
      </w:r>
      <w:r w:rsidR="00C96B76">
        <w:t>.</w:t>
      </w:r>
    </w:p>
    <w:p w:rsidR="003A1887" w:rsidRDefault="002841E4" w:rsidP="003A1887">
      <w:pPr>
        <w:spacing w:line="360" w:lineRule="auto"/>
        <w:ind w:firstLine="709"/>
        <w:jc w:val="both"/>
      </w:pPr>
      <w:r>
        <w:t>За аналогичный период в поднадзорных организациях произош</w:t>
      </w:r>
      <w:r w:rsidR="00277ADB">
        <w:t>ел</w:t>
      </w:r>
      <w:r w:rsidR="001921D7">
        <w:br/>
      </w:r>
      <w:r w:rsidR="00277ADB">
        <w:t>1</w:t>
      </w:r>
      <w:r>
        <w:t xml:space="preserve"> несчастны</w:t>
      </w:r>
      <w:r w:rsidR="00277ADB">
        <w:t>й</w:t>
      </w:r>
      <w:r>
        <w:t xml:space="preserve"> случа</w:t>
      </w:r>
      <w:r w:rsidR="00277ADB">
        <w:t>й</w:t>
      </w:r>
      <w:r>
        <w:t xml:space="preserve"> со смертельным исходом.</w:t>
      </w:r>
      <w:r w:rsidRPr="002841E4">
        <w:t xml:space="preserve"> За 12 месяцев 201</w:t>
      </w:r>
      <w:r w:rsidR="00C96B76">
        <w:t>9</w:t>
      </w:r>
      <w:r w:rsidRPr="002841E4">
        <w:t xml:space="preserve"> года</w:t>
      </w:r>
      <w:r w:rsidR="001921D7">
        <w:br/>
      </w:r>
      <w:r w:rsidRPr="002841E4">
        <w:t>в поднадз</w:t>
      </w:r>
      <w:r w:rsidR="00D4071A">
        <w:t xml:space="preserve">орных организациях произошло 2 </w:t>
      </w:r>
      <w:r w:rsidRPr="002841E4">
        <w:t>несчастных случая со смертельным исходом</w:t>
      </w:r>
      <w:r>
        <w:t xml:space="preserve">. </w:t>
      </w:r>
    </w:p>
    <w:p w:rsidR="003A1887" w:rsidRDefault="003A1887" w:rsidP="003A1887">
      <w:pPr>
        <w:spacing w:line="360" w:lineRule="auto"/>
        <w:ind w:firstLine="709"/>
        <w:jc w:val="both"/>
      </w:pPr>
      <w:r>
        <w:t>Сравнительный анализ аварийности и травматизма на объектах энергетики Сибирского управления представлен на рисунке 1.</w:t>
      </w:r>
    </w:p>
    <w:p w:rsidR="003A1887" w:rsidRDefault="00277ADB" w:rsidP="003A1887">
      <w:pPr>
        <w:jc w:val="center"/>
      </w:pPr>
      <w:r>
        <w:rPr>
          <w:noProof/>
          <w:lang w:eastAsia="ru-RU"/>
        </w:rPr>
        <w:drawing>
          <wp:inline distT="0" distB="0" distL="0" distR="0" wp14:anchorId="6DEF854D" wp14:editId="786F6274">
            <wp:extent cx="5975498" cy="2743200"/>
            <wp:effectExtent l="0" t="0" r="2540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761538">
        <w:rPr>
          <w:noProof/>
          <w:lang w:eastAsia="ru-RU"/>
        </w:rPr>
        <w:t xml:space="preserve"> </w:t>
      </w:r>
    </w:p>
    <w:p w:rsidR="003A1887" w:rsidRDefault="003A1887" w:rsidP="003A1887">
      <w:pPr>
        <w:spacing w:line="360" w:lineRule="auto"/>
        <w:ind w:firstLine="709"/>
        <w:jc w:val="center"/>
      </w:pPr>
      <w:r>
        <w:t>Рисунок 1. Аварийность и травматизм на объектах энергетики Сибирского управления</w:t>
      </w:r>
    </w:p>
    <w:p w:rsidR="003A1887" w:rsidRDefault="003A1887" w:rsidP="003A1887">
      <w:pPr>
        <w:spacing w:line="360" w:lineRule="auto"/>
        <w:ind w:firstLine="709"/>
        <w:jc w:val="both"/>
        <w:rPr>
          <w:b/>
        </w:rPr>
      </w:pPr>
      <w:r>
        <w:t>Статистические показатели надзорной деятельности за</w:t>
      </w:r>
      <w:r w:rsidR="00A30D1C">
        <w:t xml:space="preserve"> 11 месяцев</w:t>
      </w:r>
      <w:r>
        <w:t xml:space="preserve"> 20</w:t>
      </w:r>
      <w:r w:rsidR="00152A19">
        <w:t>20</w:t>
      </w:r>
      <w:r>
        <w:t xml:space="preserve"> год</w:t>
      </w:r>
      <w:r w:rsidR="00A30D1C">
        <w:t>а</w:t>
      </w:r>
      <w:r>
        <w:t xml:space="preserve"> при осуществлении надзора</w:t>
      </w:r>
      <w:r>
        <w:rPr>
          <w:b/>
          <w:bCs/>
        </w:rPr>
        <w:t xml:space="preserve"> </w:t>
      </w:r>
      <w:r>
        <w:t>на объектах</w:t>
      </w:r>
      <w:r w:rsidR="001921D7">
        <w:t xml:space="preserve"> энергетики</w:t>
      </w:r>
      <w:r>
        <w:t xml:space="preserve"> приведены в таблице № 1</w:t>
      </w:r>
      <w:r w:rsidR="00152A19">
        <w:t>.</w:t>
      </w:r>
    </w:p>
    <w:p w:rsidR="003A1887" w:rsidRPr="009917E0" w:rsidRDefault="003A1887" w:rsidP="003A1887">
      <w:pPr>
        <w:spacing w:line="360" w:lineRule="auto"/>
        <w:ind w:firstLine="709"/>
        <w:jc w:val="center"/>
        <w:rPr>
          <w:b/>
        </w:rPr>
      </w:pPr>
      <w:r w:rsidRPr="009917E0">
        <w:rPr>
          <w:b/>
        </w:rPr>
        <w:t xml:space="preserve">Показатели надзорной деятельности за </w:t>
      </w:r>
      <w:r w:rsidR="00A30D1C" w:rsidRPr="00A30D1C">
        <w:rPr>
          <w:b/>
        </w:rPr>
        <w:t>11 месяцев 20</w:t>
      </w:r>
      <w:r w:rsidR="00CF2B77">
        <w:rPr>
          <w:b/>
        </w:rPr>
        <w:t>20</w:t>
      </w:r>
      <w:r w:rsidR="00A30D1C" w:rsidRPr="00A30D1C">
        <w:rPr>
          <w:b/>
        </w:rPr>
        <w:t xml:space="preserve"> года </w:t>
      </w:r>
      <w:r w:rsidRPr="009917E0">
        <w:rPr>
          <w:b/>
        </w:rPr>
        <w:t xml:space="preserve">в сравнении с </w:t>
      </w:r>
      <w:r w:rsidR="00A30D1C">
        <w:rPr>
          <w:b/>
        </w:rPr>
        <w:t xml:space="preserve">12 месяцами </w:t>
      </w:r>
      <w:r w:rsidRPr="009917E0">
        <w:rPr>
          <w:b/>
        </w:rPr>
        <w:t>201</w:t>
      </w:r>
      <w:r w:rsidR="00CF2B77">
        <w:rPr>
          <w:b/>
        </w:rPr>
        <w:t>9</w:t>
      </w:r>
      <w:r w:rsidRPr="009917E0">
        <w:rPr>
          <w:b/>
        </w:rPr>
        <w:t xml:space="preserve"> год</w:t>
      </w:r>
      <w:r w:rsidR="00A30D1C">
        <w:rPr>
          <w:b/>
        </w:rPr>
        <w:t>а</w:t>
      </w:r>
      <w:r>
        <w:rPr>
          <w:b/>
        </w:rPr>
        <w:t xml:space="preserve"> на объектах </w:t>
      </w:r>
      <w:r w:rsidR="001921D7">
        <w:rPr>
          <w:b/>
        </w:rPr>
        <w:t>энергетики</w:t>
      </w:r>
    </w:p>
    <w:p w:rsidR="003A1887" w:rsidRPr="001D6857" w:rsidRDefault="003A1887" w:rsidP="003A1887">
      <w:pPr>
        <w:spacing w:line="360" w:lineRule="auto"/>
        <w:jc w:val="right"/>
        <w:rPr>
          <w:i/>
        </w:rPr>
      </w:pPr>
      <w:r w:rsidRPr="001D6857">
        <w:rPr>
          <w:i/>
        </w:rPr>
        <w:t xml:space="preserve">Таблица № </w:t>
      </w:r>
      <w:r>
        <w:rPr>
          <w:i/>
        </w:rPr>
        <w:t>1</w:t>
      </w:r>
      <w:r w:rsidRPr="001D6857">
        <w:rPr>
          <w:i/>
        </w:rPr>
        <w:t>:</w:t>
      </w:r>
    </w:p>
    <w:tbl>
      <w:tblPr>
        <w:tblW w:w="98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5236"/>
        <w:gridCol w:w="1276"/>
        <w:gridCol w:w="1277"/>
        <w:gridCol w:w="1432"/>
      </w:tblGrid>
      <w:tr w:rsidR="003A1887" w:rsidRPr="00AB7782" w:rsidTr="003E2E4B">
        <w:trPr>
          <w:trHeight w:val="733"/>
        </w:trPr>
        <w:tc>
          <w:tcPr>
            <w:tcW w:w="585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spacing w:line="139" w:lineRule="atLeast"/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№ </w:t>
            </w:r>
            <w:proofErr w:type="gramStart"/>
            <w:r w:rsidRPr="001D6857">
              <w:rPr>
                <w:bCs/>
                <w:color w:val="000000"/>
                <w:kern w:val="24"/>
              </w:rPr>
              <w:t>п</w:t>
            </w:r>
            <w:proofErr w:type="gramEnd"/>
            <w:r w:rsidRPr="001D6857">
              <w:rPr>
                <w:bCs/>
                <w:color w:val="000000"/>
                <w:kern w:val="24"/>
              </w:rPr>
              <w:t>/п</w:t>
            </w:r>
          </w:p>
        </w:tc>
        <w:tc>
          <w:tcPr>
            <w:tcW w:w="523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spacing w:line="139" w:lineRule="atLeast"/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152A19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201</w:t>
            </w:r>
            <w:r w:rsidR="00152A19">
              <w:rPr>
                <w:bCs/>
                <w:color w:val="000000"/>
                <w:kern w:val="24"/>
              </w:rPr>
              <w:t>9</w:t>
            </w:r>
            <w:r w:rsidRPr="001D6857">
              <w:rPr>
                <w:bCs/>
                <w:color w:val="000000"/>
                <w:kern w:val="24"/>
              </w:rPr>
              <w:t xml:space="preserve"> г.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887" w:rsidRPr="001D6857" w:rsidRDefault="00A30D1C" w:rsidP="00152A19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 xml:space="preserve">11 мес. </w:t>
            </w:r>
            <w:r w:rsidR="003A1887" w:rsidRPr="001D6857">
              <w:rPr>
                <w:bCs/>
                <w:color w:val="000000"/>
                <w:kern w:val="24"/>
              </w:rPr>
              <w:t>20</w:t>
            </w:r>
            <w:r w:rsidR="00152A19">
              <w:rPr>
                <w:bCs/>
                <w:color w:val="000000"/>
                <w:kern w:val="24"/>
              </w:rPr>
              <w:t xml:space="preserve">20 </w:t>
            </w:r>
            <w:r w:rsidR="003A1887" w:rsidRPr="001D6857">
              <w:rPr>
                <w:bCs/>
                <w:color w:val="000000"/>
                <w:kern w:val="24"/>
              </w:rPr>
              <w:t>г.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spacing w:line="139" w:lineRule="atLeast"/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±</w:t>
            </w:r>
          </w:p>
        </w:tc>
      </w:tr>
      <w:tr w:rsidR="003A1887" w:rsidRPr="00AB7782" w:rsidTr="003E2E4B">
        <w:trPr>
          <w:trHeight w:val="401"/>
        </w:trPr>
        <w:tc>
          <w:tcPr>
            <w:tcW w:w="585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1</w:t>
            </w:r>
          </w:p>
        </w:tc>
        <w:tc>
          <w:tcPr>
            <w:tcW w:w="523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Общее количество проверок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A30D1C" w:rsidRDefault="00152A19" w:rsidP="003E2E4B">
            <w:pPr>
              <w:jc w:val="center"/>
              <w:textAlignment w:val="center"/>
              <w:rPr>
                <w:highlight w:val="yellow"/>
              </w:rPr>
            </w:pPr>
            <w:r>
              <w:rPr>
                <w:bCs/>
                <w:color w:val="000000"/>
                <w:kern w:val="24"/>
              </w:rPr>
              <w:t>12029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FB55DF" w:rsidP="003E2E4B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6026</w:t>
            </w:r>
          </w:p>
        </w:tc>
        <w:tc>
          <w:tcPr>
            <w:tcW w:w="143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330C0F" w:rsidRDefault="00853E13" w:rsidP="00330C0F">
            <w:pPr>
              <w:jc w:val="center"/>
              <w:textAlignment w:val="center"/>
            </w:pPr>
            <w:r w:rsidRPr="00330C0F">
              <w:rPr>
                <w:bCs/>
                <w:color w:val="000000"/>
                <w:kern w:val="24"/>
              </w:rPr>
              <w:t>-</w:t>
            </w:r>
            <w:r w:rsidR="00330C0F" w:rsidRPr="00330C0F">
              <w:rPr>
                <w:bCs/>
                <w:color w:val="000000"/>
                <w:kern w:val="24"/>
              </w:rPr>
              <w:t>6003</w:t>
            </w:r>
          </w:p>
        </w:tc>
      </w:tr>
      <w:tr w:rsidR="003A1887" w:rsidRPr="00AB7782" w:rsidTr="003E2E4B">
        <w:trPr>
          <w:trHeight w:val="542"/>
        </w:trPr>
        <w:tc>
          <w:tcPr>
            <w:tcW w:w="585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lastRenderedPageBreak/>
              <w:t>2</w:t>
            </w:r>
          </w:p>
        </w:tc>
        <w:tc>
          <w:tcPr>
            <w:tcW w:w="523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Общее количество выявленных нарушений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A30D1C" w:rsidRDefault="00152A19" w:rsidP="003E2E4B">
            <w:pPr>
              <w:jc w:val="center"/>
              <w:textAlignment w:val="center"/>
              <w:rPr>
                <w:highlight w:val="yellow"/>
              </w:rPr>
            </w:pPr>
            <w:r>
              <w:rPr>
                <w:bCs/>
                <w:color w:val="000000"/>
                <w:kern w:val="24"/>
              </w:rPr>
              <w:t>66418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FB55DF" w:rsidP="003E2E4B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40963</w:t>
            </w:r>
          </w:p>
        </w:tc>
        <w:tc>
          <w:tcPr>
            <w:tcW w:w="143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330C0F" w:rsidRDefault="00853E13" w:rsidP="00330C0F">
            <w:pPr>
              <w:jc w:val="center"/>
              <w:textAlignment w:val="center"/>
            </w:pPr>
            <w:r w:rsidRPr="00330C0F">
              <w:rPr>
                <w:bCs/>
                <w:color w:val="000000"/>
                <w:kern w:val="24"/>
              </w:rPr>
              <w:t>-</w:t>
            </w:r>
            <w:r w:rsidR="00330C0F" w:rsidRPr="00330C0F">
              <w:rPr>
                <w:bCs/>
                <w:color w:val="000000"/>
                <w:kern w:val="24"/>
              </w:rPr>
              <w:t>25455</w:t>
            </w:r>
          </w:p>
        </w:tc>
      </w:tr>
      <w:tr w:rsidR="003A1887" w:rsidRPr="00AB7782" w:rsidTr="003E2E4B">
        <w:trPr>
          <w:trHeight w:val="629"/>
        </w:trPr>
        <w:tc>
          <w:tcPr>
            <w:tcW w:w="585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</w:t>
            </w:r>
          </w:p>
        </w:tc>
        <w:tc>
          <w:tcPr>
            <w:tcW w:w="523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Общее количество административных наказаний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A30D1C" w:rsidRDefault="00152A19" w:rsidP="003E2E4B">
            <w:pPr>
              <w:jc w:val="center"/>
              <w:textAlignment w:val="center"/>
              <w:rPr>
                <w:highlight w:val="yellow"/>
              </w:rPr>
            </w:pPr>
            <w:r>
              <w:rPr>
                <w:bCs/>
                <w:color w:val="000000"/>
                <w:kern w:val="24"/>
              </w:rPr>
              <w:t>3595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FB55DF" w:rsidP="00853E13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1986</w:t>
            </w:r>
          </w:p>
        </w:tc>
        <w:tc>
          <w:tcPr>
            <w:tcW w:w="143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330C0F" w:rsidRDefault="003A1887" w:rsidP="00330C0F">
            <w:pPr>
              <w:jc w:val="center"/>
              <w:textAlignment w:val="center"/>
            </w:pPr>
            <w:r w:rsidRPr="00330C0F">
              <w:rPr>
                <w:bCs/>
                <w:color w:val="000000"/>
                <w:kern w:val="24"/>
              </w:rPr>
              <w:t>-</w:t>
            </w:r>
            <w:r w:rsidR="00330C0F" w:rsidRPr="00330C0F">
              <w:rPr>
                <w:bCs/>
                <w:color w:val="000000"/>
                <w:kern w:val="24"/>
              </w:rPr>
              <w:t>1609</w:t>
            </w:r>
          </w:p>
        </w:tc>
      </w:tr>
      <w:tr w:rsidR="003A1887" w:rsidRPr="00AB7782" w:rsidTr="003E2E4B">
        <w:trPr>
          <w:trHeight w:val="601"/>
        </w:trPr>
        <w:tc>
          <w:tcPr>
            <w:tcW w:w="585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3.2</w:t>
            </w:r>
          </w:p>
        </w:tc>
        <w:tc>
          <w:tcPr>
            <w:tcW w:w="523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административное приостановление деятельности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F9732D" w:rsidRDefault="00BE0EBE" w:rsidP="003E2E4B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80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FB55DF" w:rsidP="003E2E4B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16</w:t>
            </w:r>
          </w:p>
        </w:tc>
        <w:tc>
          <w:tcPr>
            <w:tcW w:w="143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330C0F" w:rsidRDefault="003A1887" w:rsidP="00330C0F">
            <w:pPr>
              <w:jc w:val="center"/>
              <w:textAlignment w:val="center"/>
            </w:pPr>
            <w:r w:rsidRPr="00330C0F">
              <w:rPr>
                <w:bCs/>
                <w:color w:val="000000"/>
                <w:kern w:val="24"/>
              </w:rPr>
              <w:t>-</w:t>
            </w:r>
            <w:r w:rsidR="00330C0F" w:rsidRPr="00330C0F">
              <w:rPr>
                <w:bCs/>
                <w:color w:val="000000"/>
                <w:kern w:val="24"/>
              </w:rPr>
              <w:t>64</w:t>
            </w:r>
          </w:p>
        </w:tc>
      </w:tr>
      <w:tr w:rsidR="003A1887" w:rsidRPr="00AB7782" w:rsidTr="003E2E4B">
        <w:trPr>
          <w:trHeight w:val="397"/>
        </w:trPr>
        <w:tc>
          <w:tcPr>
            <w:tcW w:w="585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3.3</w:t>
            </w:r>
          </w:p>
        </w:tc>
        <w:tc>
          <w:tcPr>
            <w:tcW w:w="523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предупреждение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F9732D" w:rsidRDefault="00BE0EBE" w:rsidP="003E2E4B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420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A30D1C" w:rsidP="00FB55DF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2</w:t>
            </w:r>
            <w:r w:rsidR="00FB55DF">
              <w:rPr>
                <w:bCs/>
                <w:color w:val="000000"/>
                <w:kern w:val="24"/>
              </w:rPr>
              <w:t>11</w:t>
            </w:r>
          </w:p>
        </w:tc>
        <w:tc>
          <w:tcPr>
            <w:tcW w:w="143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330C0F" w:rsidRDefault="00853E13" w:rsidP="00330C0F">
            <w:pPr>
              <w:jc w:val="center"/>
              <w:textAlignment w:val="center"/>
            </w:pPr>
            <w:r w:rsidRPr="00330C0F">
              <w:rPr>
                <w:bCs/>
                <w:color w:val="000000"/>
                <w:kern w:val="24"/>
              </w:rPr>
              <w:t>-2</w:t>
            </w:r>
            <w:r w:rsidR="00330C0F" w:rsidRPr="00330C0F">
              <w:rPr>
                <w:bCs/>
                <w:color w:val="000000"/>
                <w:kern w:val="24"/>
              </w:rPr>
              <w:t>09</w:t>
            </w:r>
          </w:p>
        </w:tc>
      </w:tr>
      <w:tr w:rsidR="003A1887" w:rsidRPr="00AB7782" w:rsidTr="003E2E4B">
        <w:trPr>
          <w:trHeight w:val="539"/>
        </w:trPr>
        <w:tc>
          <w:tcPr>
            <w:tcW w:w="585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3.4</w:t>
            </w:r>
          </w:p>
        </w:tc>
        <w:tc>
          <w:tcPr>
            <w:tcW w:w="523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количество административных штрафов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A30D1C" w:rsidRDefault="00BE0EBE" w:rsidP="003E2E4B">
            <w:pPr>
              <w:jc w:val="center"/>
              <w:textAlignment w:val="center"/>
              <w:rPr>
                <w:highlight w:val="yellow"/>
              </w:rPr>
            </w:pPr>
            <w:r>
              <w:rPr>
                <w:bCs/>
                <w:color w:val="000000"/>
                <w:kern w:val="24"/>
              </w:rPr>
              <w:t>3095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FB55DF" w:rsidP="00435BE5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1</w:t>
            </w:r>
            <w:r w:rsidR="00435BE5">
              <w:rPr>
                <w:bCs/>
                <w:color w:val="000000"/>
                <w:kern w:val="24"/>
              </w:rPr>
              <w:t>759</w:t>
            </w:r>
          </w:p>
        </w:tc>
        <w:tc>
          <w:tcPr>
            <w:tcW w:w="143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330C0F" w:rsidRDefault="00853E13" w:rsidP="00435BE5">
            <w:pPr>
              <w:jc w:val="center"/>
              <w:textAlignment w:val="center"/>
            </w:pPr>
            <w:r w:rsidRPr="00330C0F">
              <w:rPr>
                <w:bCs/>
                <w:color w:val="000000"/>
                <w:kern w:val="24"/>
              </w:rPr>
              <w:t>-</w:t>
            </w:r>
            <w:r w:rsidR="00330C0F" w:rsidRPr="00330C0F">
              <w:rPr>
                <w:bCs/>
                <w:color w:val="000000"/>
                <w:kern w:val="24"/>
              </w:rPr>
              <w:t>1</w:t>
            </w:r>
            <w:r w:rsidR="00435BE5">
              <w:rPr>
                <w:bCs/>
                <w:color w:val="000000"/>
                <w:kern w:val="24"/>
              </w:rPr>
              <w:t>336</w:t>
            </w:r>
          </w:p>
        </w:tc>
      </w:tr>
      <w:tr w:rsidR="003A1887" w:rsidRPr="00AB7782" w:rsidTr="003E2E4B">
        <w:trPr>
          <w:trHeight w:val="687"/>
        </w:trPr>
        <w:tc>
          <w:tcPr>
            <w:tcW w:w="585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4</w:t>
            </w:r>
          </w:p>
        </w:tc>
        <w:tc>
          <w:tcPr>
            <w:tcW w:w="523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Общая сумма наложенных административных штрафов (тыс. рублей)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A30D1C" w:rsidRDefault="00BE0EBE" w:rsidP="003E2E4B">
            <w:pPr>
              <w:jc w:val="center"/>
              <w:textAlignment w:val="center"/>
              <w:rPr>
                <w:highlight w:val="yellow"/>
              </w:rPr>
            </w:pPr>
            <w:r>
              <w:rPr>
                <w:bCs/>
                <w:color w:val="000000"/>
                <w:kern w:val="24"/>
              </w:rPr>
              <w:t>32456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FB55DF" w:rsidP="003E2E4B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13986</w:t>
            </w:r>
          </w:p>
        </w:tc>
        <w:tc>
          <w:tcPr>
            <w:tcW w:w="143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330C0F" w:rsidRDefault="00330C0F" w:rsidP="003E2E4B">
            <w:pPr>
              <w:jc w:val="center"/>
              <w:textAlignment w:val="center"/>
            </w:pPr>
            <w:r w:rsidRPr="00330C0F">
              <w:rPr>
                <w:bCs/>
                <w:color w:val="000000"/>
                <w:kern w:val="24"/>
              </w:rPr>
              <w:t>-18470</w:t>
            </w:r>
          </w:p>
        </w:tc>
      </w:tr>
      <w:tr w:rsidR="003A1887" w:rsidRPr="00AB7782" w:rsidTr="003E2E4B">
        <w:trPr>
          <w:trHeight w:val="669"/>
        </w:trPr>
        <w:tc>
          <w:tcPr>
            <w:tcW w:w="585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jc w:val="center"/>
              <w:textAlignment w:val="center"/>
            </w:pPr>
            <w:r w:rsidRPr="001D6857">
              <w:rPr>
                <w:bCs/>
                <w:color w:val="000000"/>
                <w:kern w:val="24"/>
              </w:rPr>
              <w:t>5</w:t>
            </w:r>
          </w:p>
        </w:tc>
        <w:tc>
          <w:tcPr>
            <w:tcW w:w="523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3A1887" w:rsidP="003E2E4B">
            <w:pPr>
              <w:textAlignment w:val="center"/>
            </w:pPr>
            <w:r w:rsidRPr="001D6857">
              <w:rPr>
                <w:bCs/>
                <w:color w:val="000000"/>
                <w:kern w:val="24"/>
              </w:rPr>
              <w:t xml:space="preserve"> Общая сумма взысканных административных штрафов (тыс. рублей)</w:t>
            </w:r>
          </w:p>
        </w:tc>
        <w:tc>
          <w:tcPr>
            <w:tcW w:w="12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A30D1C" w:rsidRDefault="005D48EE" w:rsidP="00BE0EBE">
            <w:pPr>
              <w:jc w:val="center"/>
              <w:textAlignment w:val="center"/>
              <w:rPr>
                <w:highlight w:val="yellow"/>
              </w:rPr>
            </w:pPr>
            <w:r w:rsidRPr="005D48EE">
              <w:rPr>
                <w:bCs/>
                <w:color w:val="000000"/>
                <w:kern w:val="24"/>
              </w:rPr>
              <w:t>1</w:t>
            </w:r>
            <w:r w:rsidR="00BE0EBE">
              <w:rPr>
                <w:bCs/>
                <w:color w:val="000000"/>
                <w:kern w:val="24"/>
              </w:rPr>
              <w:t>7215</w:t>
            </w:r>
          </w:p>
        </w:tc>
        <w:tc>
          <w:tcPr>
            <w:tcW w:w="12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1D6857" w:rsidRDefault="00672F19" w:rsidP="003E2E4B">
            <w:pPr>
              <w:jc w:val="center"/>
              <w:textAlignment w:val="center"/>
            </w:pPr>
            <w:r>
              <w:rPr>
                <w:bCs/>
                <w:color w:val="000000"/>
                <w:kern w:val="24"/>
              </w:rPr>
              <w:t>10897</w:t>
            </w:r>
          </w:p>
        </w:tc>
        <w:tc>
          <w:tcPr>
            <w:tcW w:w="1432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A1887" w:rsidRPr="00330C0F" w:rsidRDefault="00853E13" w:rsidP="00672F19">
            <w:pPr>
              <w:jc w:val="center"/>
              <w:textAlignment w:val="center"/>
            </w:pPr>
            <w:r w:rsidRPr="00330C0F">
              <w:rPr>
                <w:bCs/>
                <w:color w:val="000000"/>
                <w:kern w:val="24"/>
              </w:rPr>
              <w:t>-</w:t>
            </w:r>
            <w:r w:rsidR="00672F19">
              <w:rPr>
                <w:bCs/>
                <w:color w:val="000000"/>
                <w:kern w:val="24"/>
              </w:rPr>
              <w:t>6318</w:t>
            </w:r>
          </w:p>
        </w:tc>
      </w:tr>
    </w:tbl>
    <w:p w:rsidR="00C56DAA" w:rsidRDefault="00C56DAA" w:rsidP="00153C5D">
      <w:pPr>
        <w:pStyle w:val="ConsPlusNormal"/>
        <w:spacing w:line="360" w:lineRule="auto"/>
        <w:ind w:firstLine="709"/>
        <w:jc w:val="both"/>
      </w:pPr>
    </w:p>
    <w:p w:rsidR="00963B64" w:rsidRDefault="00907A61" w:rsidP="00963B64">
      <w:pPr>
        <w:pStyle w:val="ConsPlusNormal"/>
        <w:spacing w:line="360" w:lineRule="auto"/>
        <w:ind w:firstLine="709"/>
        <w:jc w:val="both"/>
      </w:pPr>
      <w:r>
        <w:t>Д</w:t>
      </w:r>
      <w:r w:rsidR="00963B64">
        <w:t>еятельность Сибирского управления направлена</w:t>
      </w:r>
      <w:r>
        <w:t xml:space="preserve"> </w:t>
      </w:r>
      <w:r w:rsidR="00963B64">
        <w:t>на эффективность профилактических мероприятий</w:t>
      </w:r>
      <w:r w:rsidR="004D4253">
        <w:t xml:space="preserve"> в отношении </w:t>
      </w:r>
      <w:r w:rsidR="00963B64">
        <w:t>поднадзорны</w:t>
      </w:r>
      <w:r w:rsidR="004D4253">
        <w:t xml:space="preserve">х </w:t>
      </w:r>
      <w:r w:rsidR="00506910">
        <w:t>организаци</w:t>
      </w:r>
      <w:r w:rsidR="004D4253">
        <w:t>й</w:t>
      </w:r>
      <w:r w:rsidR="00963B64">
        <w:t>. Так пров</w:t>
      </w:r>
      <w:r w:rsidR="004D4253">
        <w:t>е</w:t>
      </w:r>
      <w:r w:rsidR="00963B64">
        <w:t xml:space="preserve">дены совместные совещания по вопросу повышения безопасности эксплуатации объектов энергетики, а также повышения надежности электроснабжения угольных шахт Кемеровской области с представителями угольных и </w:t>
      </w:r>
      <w:proofErr w:type="spellStart"/>
      <w:r w:rsidR="00963B64">
        <w:t>энергоснабжающих</w:t>
      </w:r>
      <w:proofErr w:type="spellEnd"/>
      <w:r w:rsidR="00963B64">
        <w:t xml:space="preserve"> предприятий, в том числе с привлечением Администрации Кемеровской области. На совещаниях рассматривается анализ причин аварийных ситуаций при перерыве электроснабжения угольных предприятий, а также проводится профилактическая работа по выявленным нарушениям. </w:t>
      </w:r>
    </w:p>
    <w:p w:rsidR="00F829BF" w:rsidRDefault="00AF7FF5" w:rsidP="00963B64">
      <w:pPr>
        <w:pStyle w:val="ConsPlusNormal"/>
        <w:spacing w:line="360" w:lineRule="auto"/>
        <w:ind w:firstLine="709"/>
        <w:jc w:val="both"/>
      </w:pPr>
      <w:r>
        <w:t>26 апреля 2019 года проведено</w:t>
      </w:r>
      <w:r w:rsidR="00963B64">
        <w:t xml:space="preserve"> совещани</w:t>
      </w:r>
      <w:r>
        <w:t>е</w:t>
      </w:r>
      <w:r w:rsidR="00963B64">
        <w:t xml:space="preserve"> научно-технического совета Сибирского управления Ростехнадзора, </w:t>
      </w:r>
      <w:r w:rsidR="004D4253" w:rsidRPr="004D4253">
        <w:t xml:space="preserve">основной темой которого были вопросы </w:t>
      </w:r>
      <w:r w:rsidR="00963B64">
        <w:t>снижени</w:t>
      </w:r>
      <w:r w:rsidR="004D4253">
        <w:t>я</w:t>
      </w:r>
      <w:r w:rsidR="00963B64">
        <w:t xml:space="preserve"> аварий и </w:t>
      </w:r>
      <w:r w:rsidR="004D4253">
        <w:t>электро</w:t>
      </w:r>
      <w:r w:rsidR="00963B64">
        <w:t>травматизма на поднадзорных объектах.</w:t>
      </w:r>
      <w:r w:rsidR="00907A61">
        <w:br/>
      </w:r>
      <w:r w:rsidR="00963B64">
        <w:t>При подготовке профилактических мероприятий постоянно анализируется большой объем информации, что позволяет построить работу с поднадзорными организациями наиболее продуктивно.</w:t>
      </w:r>
    </w:p>
    <w:p w:rsidR="003A1887" w:rsidRPr="00C3616F" w:rsidRDefault="003A1887" w:rsidP="00153C5D">
      <w:pPr>
        <w:pStyle w:val="ConsPlusNormal"/>
        <w:spacing w:line="360" w:lineRule="auto"/>
        <w:ind w:firstLine="709"/>
        <w:jc w:val="both"/>
      </w:pPr>
      <w:r w:rsidRPr="00C3616F">
        <w:t xml:space="preserve">Профилактическая деятельность энергетического надзора Сибирского </w:t>
      </w:r>
      <w:r w:rsidR="004E3AD1">
        <w:t>у</w:t>
      </w:r>
      <w:r w:rsidRPr="00C3616F">
        <w:t>правления строится с учетом:</w:t>
      </w:r>
    </w:p>
    <w:p w:rsidR="003A1887" w:rsidRPr="00C3616F" w:rsidRDefault="003A1887" w:rsidP="00153C5D">
      <w:pPr>
        <w:pStyle w:val="ConsPlusNormal"/>
        <w:spacing w:line="360" w:lineRule="auto"/>
        <w:ind w:firstLine="709"/>
        <w:jc w:val="both"/>
      </w:pPr>
      <w:r w:rsidRPr="00C3616F">
        <w:t xml:space="preserve">текущего и прогнозируемого состояния </w:t>
      </w:r>
      <w:r w:rsidR="00153EA6">
        <w:t xml:space="preserve">основного оборудования </w:t>
      </w:r>
      <w:proofErr w:type="spellStart"/>
      <w:r w:rsidRPr="00C3616F">
        <w:lastRenderedPageBreak/>
        <w:t>энергоснабжающих</w:t>
      </w:r>
      <w:proofErr w:type="spellEnd"/>
      <w:r w:rsidRPr="00C3616F">
        <w:t xml:space="preserve"> и теплоснабжающих организаций, итогов постоянного мониторинга и анализа влияния на уровень соблюдения подконтрольных объектов (субъектов), осуществляющих деятельность по выработке, передаче</w:t>
      </w:r>
      <w:r w:rsidR="004E3AD1">
        <w:br/>
      </w:r>
      <w:r w:rsidRPr="00C3616F">
        <w:t xml:space="preserve">и распределению электроэнергии и тепла, </w:t>
      </w:r>
    </w:p>
    <w:p w:rsidR="00C92F51" w:rsidRPr="00C3616F" w:rsidRDefault="003A1887" w:rsidP="00153C5D">
      <w:pPr>
        <w:pStyle w:val="ConsPlusNormal"/>
        <w:spacing w:line="360" w:lineRule="auto"/>
        <w:ind w:firstLine="709"/>
        <w:jc w:val="both"/>
      </w:pPr>
      <w:r w:rsidRPr="00C3616F">
        <w:t>обязательных требований и состояние защищенности охраняемых законом ценностей применяемых профилактических мер</w:t>
      </w:r>
      <w:r w:rsidR="00C92F51" w:rsidRPr="00C3616F">
        <w:t>.</w:t>
      </w:r>
    </w:p>
    <w:p w:rsidR="00C56DAA" w:rsidRPr="00C3616F" w:rsidRDefault="00C92F51" w:rsidP="00153C5D">
      <w:pPr>
        <w:pStyle w:val="ConsPlusNormal"/>
        <w:spacing w:line="360" w:lineRule="auto"/>
        <w:ind w:firstLine="709"/>
        <w:jc w:val="both"/>
      </w:pPr>
      <w:r w:rsidRPr="00C3616F">
        <w:t>Профилактическая деятельность энергетического надзора о</w:t>
      </w:r>
      <w:r w:rsidR="003A1887" w:rsidRPr="00C3616F">
        <w:t>сновыва</w:t>
      </w:r>
      <w:r w:rsidRPr="00C3616F">
        <w:t>ет</w:t>
      </w:r>
      <w:r w:rsidR="003A1887" w:rsidRPr="00C3616F">
        <w:t>ся</w:t>
      </w:r>
      <w:r w:rsidR="004E3AD1">
        <w:br/>
      </w:r>
      <w:r w:rsidR="003A1887" w:rsidRPr="00C3616F">
        <w:t xml:space="preserve">на </w:t>
      </w:r>
      <w:proofErr w:type="gramStart"/>
      <w:r w:rsidR="003A1887" w:rsidRPr="00C3616F">
        <w:t>применении</w:t>
      </w:r>
      <w:proofErr w:type="gramEnd"/>
      <w:r w:rsidR="003A1887" w:rsidRPr="00C3616F">
        <w:t xml:space="preserve"> результатов анализа для планирования дальнейшей профилактической работы.</w:t>
      </w:r>
    </w:p>
    <w:p w:rsidR="00C92F51" w:rsidRPr="00C3616F" w:rsidRDefault="00C92F51" w:rsidP="00C92F51">
      <w:pPr>
        <w:pStyle w:val="ConsPlusTitle"/>
        <w:spacing w:line="360" w:lineRule="auto"/>
        <w:ind w:firstLine="709"/>
        <w:jc w:val="both"/>
        <w:outlineLvl w:val="1"/>
        <w:rPr>
          <w:b w:val="0"/>
        </w:rPr>
      </w:pPr>
      <w:r w:rsidRPr="00C3616F">
        <w:rPr>
          <w:b w:val="0"/>
        </w:rPr>
        <w:t xml:space="preserve">Основными проблемами, которые могут препятствовать реализации </w:t>
      </w:r>
      <w:r w:rsidR="004E3AD1">
        <w:rPr>
          <w:b w:val="0"/>
        </w:rPr>
        <w:t>подп</w:t>
      </w:r>
      <w:r w:rsidRPr="00C3616F">
        <w:rPr>
          <w:b w:val="0"/>
        </w:rPr>
        <w:t>рограммы, являются:</w:t>
      </w:r>
    </w:p>
    <w:p w:rsidR="00C56DAA" w:rsidRPr="00C3616F" w:rsidRDefault="00C92F51" w:rsidP="00153C5D">
      <w:pPr>
        <w:pStyle w:val="ConsPlusNormal"/>
        <w:spacing w:line="360" w:lineRule="auto"/>
        <w:ind w:firstLine="709"/>
        <w:jc w:val="both"/>
      </w:pPr>
      <w:r w:rsidRPr="00C3616F">
        <w:t>- Недостато</w:t>
      </w:r>
      <w:r w:rsidR="00DD6E1A" w:rsidRPr="00C3616F">
        <w:t>к</w:t>
      </w:r>
      <w:r w:rsidRPr="00C3616F">
        <w:t xml:space="preserve"> модернизированного оборудования в организациях, что </w:t>
      </w:r>
      <w:r w:rsidR="0057472F" w:rsidRPr="00C3616F">
        <w:t xml:space="preserve">может </w:t>
      </w:r>
      <w:r w:rsidRPr="00C3616F">
        <w:t xml:space="preserve">отрицательно влияет на </w:t>
      </w:r>
      <w:r w:rsidR="0057472F" w:rsidRPr="00C3616F">
        <w:t>безопасность работников.</w:t>
      </w:r>
    </w:p>
    <w:p w:rsidR="0057472F" w:rsidRPr="00C3616F" w:rsidRDefault="0057472F" w:rsidP="00153C5D">
      <w:pPr>
        <w:pStyle w:val="ConsPlusNormal"/>
        <w:spacing w:line="360" w:lineRule="auto"/>
        <w:ind w:firstLine="709"/>
        <w:jc w:val="both"/>
      </w:pPr>
      <w:r w:rsidRPr="00C3616F">
        <w:t xml:space="preserve">- </w:t>
      </w:r>
      <w:r w:rsidR="00DD6E1A" w:rsidRPr="00C3616F">
        <w:t>Недостаток системы подготовки специалистов энергетических профессий в части обучения на рабочем месте, передачи молодым специалистам лучшей практики по организации работ опытным наставником.</w:t>
      </w:r>
    </w:p>
    <w:p w:rsidR="00495051" w:rsidRPr="00C3616F" w:rsidRDefault="00495051" w:rsidP="00153C5D">
      <w:pPr>
        <w:pStyle w:val="ConsPlusNormal"/>
        <w:spacing w:line="360" w:lineRule="auto"/>
        <w:ind w:firstLine="709"/>
        <w:jc w:val="both"/>
      </w:pPr>
      <w:r w:rsidRPr="00C3616F">
        <w:t xml:space="preserve">Для устранения проблем в контрольно-надзорной деятельности, которые могут препятствовать реализации </w:t>
      </w:r>
      <w:r w:rsidR="004E3AD1">
        <w:t>Подп</w:t>
      </w:r>
      <w:r w:rsidRPr="00C3616F">
        <w:t>рограммы, необходимо</w:t>
      </w:r>
      <w:r w:rsidR="002563DD" w:rsidRPr="00C3616F">
        <w:t xml:space="preserve"> проводить контроль финансирования на модернизацию оборудования и</w:t>
      </w:r>
      <w:r w:rsidRPr="00C3616F">
        <w:t xml:space="preserve"> налаживать контакт между предприятиями и учебными заведениями</w:t>
      </w:r>
      <w:r w:rsidR="002563DD" w:rsidRPr="00C3616F">
        <w:t xml:space="preserve"> для о</w:t>
      </w:r>
      <w:r w:rsidR="00C3616F">
        <w:t>беспечения квалифицированных сп</w:t>
      </w:r>
      <w:r w:rsidR="002563DD" w:rsidRPr="00C3616F">
        <w:t>ециалистов.</w:t>
      </w:r>
    </w:p>
    <w:p w:rsidR="00495051" w:rsidRDefault="00495051" w:rsidP="00495051">
      <w:pPr>
        <w:spacing w:line="360" w:lineRule="auto"/>
        <w:ind w:firstLine="709"/>
        <w:jc w:val="both"/>
      </w:pPr>
      <w:r>
        <w:t>В целях предупреждения нарушений обязательных требований работа Сибирского управления ведется в строгом соответствии с планом проведения проверок, согласованным с Генеральной прокуратурой Российской Федерации. Устранение выявленных нарушений контролируются путем проведения внеплановых проверок по истечении срока, установленного в предписании. Информация  о результатах проведенных проверок вносится в Единый государственный реестр проверок.</w:t>
      </w:r>
    </w:p>
    <w:p w:rsidR="00C56DAA" w:rsidRDefault="00C56DAA" w:rsidP="00153C5D">
      <w:pPr>
        <w:pStyle w:val="ConsPlusNormal"/>
        <w:spacing w:line="360" w:lineRule="auto"/>
        <w:ind w:firstLine="709"/>
        <w:jc w:val="both"/>
      </w:pPr>
    </w:p>
    <w:p w:rsidR="00907A61" w:rsidRDefault="00907A61" w:rsidP="00153C5D">
      <w:pPr>
        <w:pStyle w:val="ConsPlusNormal"/>
        <w:spacing w:line="360" w:lineRule="auto"/>
        <w:ind w:firstLine="709"/>
        <w:jc w:val="both"/>
      </w:pPr>
    </w:p>
    <w:p w:rsidR="000D6E74" w:rsidRPr="000E2E99" w:rsidRDefault="00F57066" w:rsidP="000E2E99">
      <w:pPr>
        <w:pStyle w:val="ConsPlusTitle"/>
        <w:spacing w:line="360" w:lineRule="auto"/>
        <w:jc w:val="center"/>
        <w:outlineLvl w:val="1"/>
      </w:pPr>
      <w:r w:rsidRPr="000E2E99">
        <w:lastRenderedPageBreak/>
        <w:t>III</w:t>
      </w:r>
      <w:r w:rsidR="000D6E74" w:rsidRPr="000E2E99">
        <w:t>. Цели, задачи и принципы проведения</w:t>
      </w:r>
    </w:p>
    <w:p w:rsidR="000D6E74" w:rsidRPr="000E2E99" w:rsidRDefault="000D6E74" w:rsidP="000E2E99">
      <w:pPr>
        <w:pStyle w:val="ConsPlusTitle"/>
        <w:spacing w:line="360" w:lineRule="auto"/>
        <w:jc w:val="center"/>
      </w:pPr>
      <w:r w:rsidRPr="000E2E99">
        <w:t>профилактических мероприятий</w:t>
      </w:r>
    </w:p>
    <w:p w:rsidR="000C7214" w:rsidRPr="003741C1" w:rsidRDefault="000C7214" w:rsidP="000C7214">
      <w:pPr>
        <w:pStyle w:val="ConsPlusNormal"/>
        <w:spacing w:line="360" w:lineRule="auto"/>
        <w:ind w:firstLine="709"/>
        <w:jc w:val="both"/>
      </w:pPr>
      <w:r w:rsidRPr="003741C1">
        <w:t>Целями проведения профилактических мероприятий являются:</w:t>
      </w:r>
    </w:p>
    <w:p w:rsidR="000C7214" w:rsidRPr="003741C1" w:rsidRDefault="000C7214" w:rsidP="000C7214">
      <w:pPr>
        <w:pStyle w:val="ConsPlusNormal"/>
        <w:spacing w:line="360" w:lineRule="auto"/>
        <w:ind w:firstLine="709"/>
        <w:jc w:val="both"/>
      </w:pPr>
      <w:r>
        <w:t>- П</w:t>
      </w:r>
      <w:r w:rsidRPr="003741C1">
        <w:t>овышение «прозрачн</w:t>
      </w:r>
      <w:r>
        <w:t>ости» деятельности Сибирского управления</w:t>
      </w:r>
      <w:r w:rsidRPr="003741C1">
        <w:t xml:space="preserve">                                  при осуществлении государ</w:t>
      </w:r>
      <w:r>
        <w:t>ственного</w:t>
      </w:r>
      <w:r w:rsidR="004E3AD1">
        <w:t xml:space="preserve"> </w:t>
      </w:r>
      <w:r>
        <w:t xml:space="preserve"> </w:t>
      </w:r>
      <w:r w:rsidR="004E3AD1">
        <w:t>энергетического надзора.</w:t>
      </w:r>
    </w:p>
    <w:p w:rsidR="000C7214" w:rsidRPr="003741C1" w:rsidRDefault="000C7214" w:rsidP="000C7214">
      <w:pPr>
        <w:pStyle w:val="ConsPlusNormal"/>
        <w:spacing w:line="360" w:lineRule="auto"/>
        <w:ind w:firstLine="709"/>
        <w:jc w:val="both"/>
      </w:pPr>
      <w:r>
        <w:t>- Разработка мероприятий, направленных</w:t>
      </w:r>
      <w:r w:rsidRPr="003741C1">
        <w:t xml:space="preserve"> на предупреждение нарушения подконтрольными субъектами обязательных требований; </w:t>
      </w:r>
    </w:p>
    <w:p w:rsidR="000C7214" w:rsidRPr="003741C1" w:rsidRDefault="000C7214" w:rsidP="000C7214">
      <w:pPr>
        <w:pStyle w:val="ConsPlusNormal"/>
        <w:spacing w:line="360" w:lineRule="auto"/>
        <w:ind w:firstLine="709"/>
        <w:jc w:val="both"/>
      </w:pPr>
      <w:r>
        <w:t>- П</w:t>
      </w:r>
      <w:r w:rsidRPr="003741C1">
        <w:t>ланирование</w:t>
      </w:r>
      <w:r>
        <w:t xml:space="preserve"> и проведение</w:t>
      </w:r>
      <w:r w:rsidRPr="003741C1">
        <w:t xml:space="preserve"> </w:t>
      </w:r>
      <w:r>
        <w:t>Сибирским управлением</w:t>
      </w:r>
      <w:r w:rsidRPr="003741C1">
        <w:t xml:space="preserve">                                  разъяснительных мероприят</w:t>
      </w:r>
      <w:r>
        <w:t>ий для подконтрольных субъектов, направленных</w:t>
      </w:r>
      <w:r w:rsidRPr="003741C1">
        <w:t xml:space="preserve"> на решение следующих задач:</w:t>
      </w:r>
    </w:p>
    <w:p w:rsidR="000C7214" w:rsidRPr="003741C1" w:rsidRDefault="000C7214" w:rsidP="000C7214">
      <w:pPr>
        <w:pStyle w:val="ConsPlusNormal"/>
        <w:spacing w:line="360" w:lineRule="auto"/>
        <w:ind w:firstLine="709"/>
        <w:jc w:val="both"/>
      </w:pPr>
      <w:r w:rsidRPr="003741C1">
        <w:t>формирование единого понимания обязательных требований                                   в соответствующей сфере у всех участников контрольной деятельности;</w:t>
      </w:r>
    </w:p>
    <w:p w:rsidR="000C7214" w:rsidRDefault="000C7214" w:rsidP="000C7214">
      <w:pPr>
        <w:pStyle w:val="ConsPlusNormal"/>
        <w:spacing w:line="360" w:lineRule="auto"/>
        <w:ind w:firstLine="709"/>
        <w:jc w:val="both"/>
      </w:pPr>
      <w:r w:rsidRPr="003741C1">
        <w:t>выявление причин, способствующих нарушению обязательных требований, снижение рисков их возникновения;</w:t>
      </w:r>
    </w:p>
    <w:p w:rsidR="000C7214" w:rsidRDefault="000C7214" w:rsidP="000C7214">
      <w:pPr>
        <w:pStyle w:val="ConsPlusNormal"/>
        <w:spacing w:line="360" w:lineRule="auto"/>
        <w:ind w:firstLine="709"/>
        <w:jc w:val="both"/>
      </w:pPr>
      <w:r>
        <w:t>повышение эффективности взаимодействия надзорных органов</w:t>
      </w:r>
      <w:r w:rsidR="004E3AD1">
        <w:br/>
      </w:r>
      <w:r>
        <w:t>и гражданского общества;</w:t>
      </w:r>
    </w:p>
    <w:p w:rsidR="000C7214" w:rsidRDefault="000C7214" w:rsidP="000C7214">
      <w:pPr>
        <w:pStyle w:val="ConsPlusNormal"/>
        <w:spacing w:line="360" w:lineRule="auto"/>
        <w:ind w:firstLine="709"/>
        <w:jc w:val="both"/>
      </w:pPr>
      <w:r>
        <w:t>взаимодействие Сибирского управления с институтами гражданского общества  и гражданами, а также совершенствование системы обратной связи, обеспечение информационной доступности о результатах деятельности Сибирского управления.</w:t>
      </w:r>
    </w:p>
    <w:p w:rsidR="000C7214" w:rsidRDefault="000C7214" w:rsidP="000C7214">
      <w:pPr>
        <w:pStyle w:val="ConsPlusNormal"/>
        <w:spacing w:line="360" w:lineRule="auto"/>
        <w:ind w:firstLine="709"/>
        <w:jc w:val="both"/>
      </w:pPr>
      <w:r>
        <w:t>Для повышения</w:t>
      </w:r>
      <w:r w:rsidRPr="003741C1">
        <w:t xml:space="preserve"> уровня правовой грамо</w:t>
      </w:r>
      <w:r>
        <w:t xml:space="preserve">тности подконтрольных субъектов </w:t>
      </w:r>
      <w:r w:rsidR="00B62D4B">
        <w:t>Сибирское управление будет проводить</w:t>
      </w:r>
      <w:r>
        <w:t xml:space="preserve"> обучающие семинары, конференции</w:t>
      </w:r>
      <w:r w:rsidRPr="003741C1">
        <w:t xml:space="preserve">, </w:t>
      </w:r>
      <w:r>
        <w:t xml:space="preserve">круглые столы, вести </w:t>
      </w:r>
      <w:r w:rsidRPr="003741C1">
        <w:t>разъяснитель</w:t>
      </w:r>
      <w:r>
        <w:t xml:space="preserve">ную работу </w:t>
      </w:r>
      <w:r w:rsidRPr="003741C1">
        <w:t>в сре</w:t>
      </w:r>
      <w:r>
        <w:t>дствах массовой информации</w:t>
      </w:r>
      <w:r w:rsidRPr="003741C1">
        <w:t>.</w:t>
      </w:r>
    </w:p>
    <w:p w:rsidR="000C7214" w:rsidRPr="00BB58F7" w:rsidRDefault="000C7214" w:rsidP="000C721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Сроки реализации Программы: 20</w:t>
      </w:r>
      <w:r w:rsidR="00B62D4B">
        <w:t>2</w:t>
      </w:r>
      <w:r w:rsidR="005521E1">
        <w:t>1</w:t>
      </w:r>
      <w:r w:rsidR="00B62D4B">
        <w:t xml:space="preserve"> год</w:t>
      </w:r>
      <w:r w:rsidRPr="00BB58F7">
        <w:t>.</w:t>
      </w:r>
    </w:p>
    <w:p w:rsidR="000C7214" w:rsidRPr="00BB58F7" w:rsidRDefault="000C7214" w:rsidP="000C721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Основные этапы:</w:t>
      </w:r>
    </w:p>
    <w:p w:rsidR="000C7214" w:rsidRPr="00BB58F7" w:rsidRDefault="000C7214" w:rsidP="000C721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Первый этап включает в себя налаживание контактов с поднадзорными субъектами; аналитическую работу по состоянию подконтрольной среды; организационно-правовые меры по формированию и ведению нормативно-правовой базы, содержащей документы по соблюдению обязательных требований, доклады по правоприменительной практике.</w:t>
      </w:r>
    </w:p>
    <w:p w:rsidR="000C7214" w:rsidRPr="00BB58F7" w:rsidRDefault="000C7214" w:rsidP="000C721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lastRenderedPageBreak/>
        <w:t xml:space="preserve">Второй этап включает в себя </w:t>
      </w:r>
      <w:r w:rsidR="00AB08D7" w:rsidRPr="00AB08D7">
        <w:t>исполнение плана-графика профилактических мероприятий на 202</w:t>
      </w:r>
      <w:r w:rsidR="005521E1">
        <w:t>1</w:t>
      </w:r>
      <w:r w:rsidR="00AB08D7" w:rsidRPr="00AB08D7">
        <w:t>-202</w:t>
      </w:r>
      <w:r w:rsidR="005521E1">
        <w:t>0</w:t>
      </w:r>
      <w:r w:rsidR="00AB08D7" w:rsidRPr="00AB08D7">
        <w:t xml:space="preserve"> года</w:t>
      </w:r>
      <w:r w:rsidR="00AB08D7">
        <w:t>.</w:t>
      </w:r>
    </w:p>
    <w:p w:rsidR="00153C5D" w:rsidRPr="000E2E99" w:rsidRDefault="000D6E74" w:rsidP="000E2E99">
      <w:pPr>
        <w:pStyle w:val="ConsPlusTitle"/>
        <w:spacing w:line="360" w:lineRule="auto"/>
        <w:jc w:val="center"/>
        <w:outlineLvl w:val="1"/>
      </w:pPr>
      <w:r w:rsidRPr="000E2E99">
        <w:t xml:space="preserve">IV. </w:t>
      </w:r>
      <w:r w:rsidR="007F4461" w:rsidRPr="000E2E99">
        <w:t xml:space="preserve">План-график реализации </w:t>
      </w:r>
      <w:r w:rsidR="005E07AF" w:rsidRPr="000E2E99">
        <w:t>П</w:t>
      </w:r>
      <w:r w:rsidR="007F4461" w:rsidRPr="000E2E99">
        <w:t xml:space="preserve">рограммы </w:t>
      </w:r>
    </w:p>
    <w:p w:rsidR="00153C5D" w:rsidRPr="000E2E99" w:rsidRDefault="007F4461" w:rsidP="000E2E99">
      <w:pPr>
        <w:pStyle w:val="ConsPlusTitle"/>
        <w:spacing w:line="360" w:lineRule="auto"/>
        <w:jc w:val="center"/>
        <w:outlineLvl w:val="1"/>
      </w:pPr>
      <w:r w:rsidRPr="000E2E99">
        <w:t xml:space="preserve">профилактики обязательных требований </w:t>
      </w:r>
    </w:p>
    <w:p w:rsidR="007F4461" w:rsidRDefault="009F218B" w:rsidP="00153C5D">
      <w:pPr>
        <w:pStyle w:val="ConsPlusTitle"/>
        <w:spacing w:line="360" w:lineRule="auto"/>
        <w:ind w:firstLine="709"/>
        <w:jc w:val="both"/>
        <w:outlineLvl w:val="1"/>
        <w:rPr>
          <w:b w:val="0"/>
        </w:rPr>
      </w:pPr>
      <w:r w:rsidRPr="009F218B">
        <w:rPr>
          <w:b w:val="0"/>
        </w:rPr>
        <w:t>Приложение</w:t>
      </w:r>
      <w:r w:rsidR="000E2E99">
        <w:rPr>
          <w:b w:val="0"/>
        </w:rPr>
        <w:t xml:space="preserve"> 1</w:t>
      </w:r>
      <w:r>
        <w:rPr>
          <w:b w:val="0"/>
        </w:rPr>
        <w:t xml:space="preserve"> </w:t>
      </w:r>
      <w:r w:rsidRPr="009F218B">
        <w:rPr>
          <w:b w:val="0"/>
        </w:rPr>
        <w:t xml:space="preserve">к </w:t>
      </w:r>
      <w:r w:rsidR="005E07AF">
        <w:rPr>
          <w:b w:val="0"/>
        </w:rPr>
        <w:t>П</w:t>
      </w:r>
      <w:r w:rsidRPr="009F218B">
        <w:rPr>
          <w:b w:val="0"/>
        </w:rPr>
        <w:t>рограмме профилактики</w:t>
      </w:r>
      <w:r>
        <w:rPr>
          <w:b w:val="0"/>
        </w:rPr>
        <w:t xml:space="preserve"> </w:t>
      </w:r>
      <w:r w:rsidRPr="009F218B">
        <w:rPr>
          <w:b w:val="0"/>
        </w:rPr>
        <w:t>нарушений обязательных требований</w:t>
      </w:r>
      <w:r w:rsidR="000E2E99">
        <w:rPr>
          <w:b w:val="0"/>
        </w:rPr>
        <w:t>.</w:t>
      </w:r>
    </w:p>
    <w:p w:rsidR="007F4461" w:rsidRPr="000E2E99" w:rsidRDefault="007F4461" w:rsidP="00153C5D">
      <w:pPr>
        <w:pStyle w:val="ConsPlusTitle"/>
        <w:spacing w:line="360" w:lineRule="auto"/>
        <w:jc w:val="center"/>
        <w:outlineLvl w:val="1"/>
      </w:pPr>
      <w:r w:rsidRPr="000E2E99">
        <w:rPr>
          <w:lang w:val="en-US"/>
        </w:rPr>
        <w:t>V</w:t>
      </w:r>
      <w:r w:rsidRPr="000E2E99">
        <w:t xml:space="preserve">. Определение ресурсного обеспечения </w:t>
      </w:r>
      <w:r w:rsidR="005E07AF" w:rsidRPr="000E2E99">
        <w:t>П</w:t>
      </w:r>
      <w:r w:rsidRPr="000E2E99">
        <w:t>рограммы</w:t>
      </w:r>
    </w:p>
    <w:p w:rsidR="000C7214" w:rsidRDefault="000C7214" w:rsidP="000C7214">
      <w:pPr>
        <w:spacing w:line="360" w:lineRule="auto"/>
        <w:ind w:firstLine="720"/>
        <w:jc w:val="both"/>
      </w:pPr>
      <w:r w:rsidRPr="00E02884">
        <w:t xml:space="preserve">Штатная численность </w:t>
      </w:r>
      <w:r>
        <w:t xml:space="preserve">Сибирского </w:t>
      </w:r>
      <w:r w:rsidRPr="00E02884">
        <w:t>управления</w:t>
      </w:r>
      <w:r w:rsidRPr="00936A2D">
        <w:t xml:space="preserve"> </w:t>
      </w:r>
      <w:r>
        <w:t>при осуществлении федерального государственного энергетического надзора по состоянию на 01.</w:t>
      </w:r>
      <w:r w:rsidR="004E3AD1">
        <w:t>12</w:t>
      </w:r>
      <w:r w:rsidR="005521E1">
        <w:t>.2020</w:t>
      </w:r>
      <w:r>
        <w:t xml:space="preserve"> года </w:t>
      </w:r>
      <w:r w:rsidRPr="00E02884">
        <w:t xml:space="preserve">составляет </w:t>
      </w:r>
      <w:r w:rsidR="00745989">
        <w:t>12</w:t>
      </w:r>
      <w:r w:rsidR="005521E1">
        <w:t>3</w:t>
      </w:r>
      <w:r w:rsidRPr="00E02884">
        <w:t xml:space="preserve"> человек</w:t>
      </w:r>
      <w:r w:rsidR="00745989">
        <w:t>а</w:t>
      </w:r>
      <w:r w:rsidRPr="00E02884">
        <w:t xml:space="preserve">, фактическая – </w:t>
      </w:r>
      <w:r>
        <w:t>1</w:t>
      </w:r>
      <w:r w:rsidR="00745989">
        <w:t>0</w:t>
      </w:r>
      <w:r w:rsidR="005521E1">
        <w:t>2</w:t>
      </w:r>
      <w:r w:rsidR="00745989">
        <w:t xml:space="preserve"> </w:t>
      </w:r>
      <w:r w:rsidRPr="00E02884">
        <w:t xml:space="preserve">человек. Численность государственных гражданских служащих управления укомплектована на </w:t>
      </w:r>
      <w:r>
        <w:t>8</w:t>
      </w:r>
      <w:r w:rsidR="005521E1">
        <w:t>3</w:t>
      </w:r>
      <w:r w:rsidRPr="00E02884">
        <w:t xml:space="preserve"> %. </w:t>
      </w:r>
    </w:p>
    <w:p w:rsidR="000C7214" w:rsidRDefault="000C7214" w:rsidP="00153C5D">
      <w:pPr>
        <w:pStyle w:val="ConsPlusTitle"/>
        <w:jc w:val="center"/>
        <w:rPr>
          <w:b w:val="0"/>
        </w:rPr>
      </w:pPr>
    </w:p>
    <w:p w:rsidR="000D6E74" w:rsidRPr="000E2E99" w:rsidRDefault="007F4461" w:rsidP="000E2E99">
      <w:pPr>
        <w:pStyle w:val="ConsPlusTitle"/>
        <w:spacing w:line="360" w:lineRule="auto"/>
        <w:jc w:val="center"/>
      </w:pPr>
      <w:r w:rsidRPr="000E2E99">
        <w:rPr>
          <w:lang w:val="en-US"/>
        </w:rPr>
        <w:t>VI</w:t>
      </w:r>
      <w:proofErr w:type="gramStart"/>
      <w:r w:rsidRPr="000E2E99">
        <w:t>.  Перечень</w:t>
      </w:r>
      <w:proofErr w:type="gramEnd"/>
      <w:r w:rsidRPr="000E2E99">
        <w:t xml:space="preserve"> уполномоченных должностных лиц (с контактами), ответственных за организацию и проведение профилактических мероприятий.</w:t>
      </w:r>
    </w:p>
    <w:p w:rsidR="000C7214" w:rsidRPr="007F4461" w:rsidRDefault="000C7214" w:rsidP="00153C5D">
      <w:pPr>
        <w:pStyle w:val="ConsPlusTitle"/>
        <w:jc w:val="center"/>
        <w:rPr>
          <w:b w:val="0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380"/>
        <w:gridCol w:w="2318"/>
        <w:gridCol w:w="4314"/>
      </w:tblGrid>
      <w:tr w:rsidR="00807090" w:rsidTr="006C74BC">
        <w:trPr>
          <w:jc w:val="center"/>
        </w:trPr>
        <w:tc>
          <w:tcPr>
            <w:tcW w:w="636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F20CF4">
              <w:rPr>
                <w:b w:val="0"/>
                <w:sz w:val="24"/>
                <w:szCs w:val="24"/>
              </w:rPr>
              <w:t>п</w:t>
            </w:r>
            <w:proofErr w:type="gramEnd"/>
            <w:r w:rsidRPr="00F20CF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2380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Ф.И.О.</w:t>
            </w:r>
          </w:p>
        </w:tc>
        <w:tc>
          <w:tcPr>
            <w:tcW w:w="2318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314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Контактные данные</w:t>
            </w:r>
          </w:p>
        </w:tc>
      </w:tr>
      <w:tr w:rsidR="000C7214" w:rsidTr="006C74BC">
        <w:trPr>
          <w:jc w:val="center"/>
        </w:trPr>
        <w:tc>
          <w:tcPr>
            <w:tcW w:w="636" w:type="dxa"/>
          </w:tcPr>
          <w:p w:rsidR="000C7214" w:rsidRPr="00F20CF4" w:rsidRDefault="000C7214" w:rsidP="003E2E4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9012" w:type="dxa"/>
            <w:gridSpan w:val="3"/>
          </w:tcPr>
          <w:p w:rsidR="000C7214" w:rsidRPr="00F20CF4" w:rsidRDefault="000C7214" w:rsidP="003E2E4B">
            <w:pPr>
              <w:pStyle w:val="ConsPlusTitle"/>
              <w:jc w:val="center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Руководитель программы</w:t>
            </w:r>
          </w:p>
        </w:tc>
      </w:tr>
      <w:tr w:rsidR="00807090" w:rsidRPr="00435BE5" w:rsidTr="006C74BC">
        <w:trPr>
          <w:jc w:val="center"/>
        </w:trPr>
        <w:tc>
          <w:tcPr>
            <w:tcW w:w="636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2380" w:type="dxa"/>
          </w:tcPr>
          <w:p w:rsidR="000C7214" w:rsidRPr="00F20CF4" w:rsidRDefault="00222D33" w:rsidP="003E2E4B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Плешивцев Андрей Александрович</w:t>
            </w:r>
          </w:p>
        </w:tc>
        <w:tc>
          <w:tcPr>
            <w:tcW w:w="2318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314" w:type="dxa"/>
          </w:tcPr>
          <w:p w:rsidR="000C7214" w:rsidRPr="00BB58F7" w:rsidRDefault="000C7214" w:rsidP="003E2E4B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</w:rPr>
              <w:t>Тел</w:t>
            </w:r>
            <w:r w:rsidRPr="00F20CF4">
              <w:rPr>
                <w:sz w:val="24"/>
                <w:szCs w:val="24"/>
                <w:lang w:val="en-US"/>
              </w:rPr>
              <w:t>. (3842) 71-63-60</w:t>
            </w:r>
          </w:p>
          <w:p w:rsidR="000C7214" w:rsidRPr="00AE04F3" w:rsidRDefault="000C7214" w:rsidP="003E2E4B">
            <w:pPr>
              <w:rPr>
                <w:sz w:val="24"/>
                <w:szCs w:val="24"/>
                <w:lang w:val="en-US"/>
              </w:rPr>
            </w:pPr>
            <w:r w:rsidRPr="00AE04F3">
              <w:rPr>
                <w:sz w:val="24"/>
                <w:szCs w:val="24"/>
                <w:lang w:val="en-US"/>
              </w:rPr>
              <w:t xml:space="preserve">        (3842) </w:t>
            </w:r>
            <w:r w:rsidR="00222D33" w:rsidRPr="00AE04F3">
              <w:rPr>
                <w:sz w:val="24"/>
                <w:szCs w:val="24"/>
                <w:lang w:val="en-US"/>
              </w:rPr>
              <w:t>71-54-01</w:t>
            </w:r>
          </w:p>
          <w:p w:rsidR="000C7214" w:rsidRPr="00222D33" w:rsidRDefault="000C7214" w:rsidP="00222D33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  <w:lang w:val="en-US"/>
              </w:rPr>
              <w:t>e</w:t>
            </w:r>
            <w:r w:rsidRPr="00222D33">
              <w:rPr>
                <w:sz w:val="24"/>
                <w:szCs w:val="24"/>
                <w:lang w:val="en-US"/>
              </w:rPr>
              <w:t>-</w:t>
            </w:r>
            <w:r w:rsidRPr="00F20CF4">
              <w:rPr>
                <w:sz w:val="24"/>
                <w:szCs w:val="24"/>
                <w:lang w:val="en-US"/>
              </w:rPr>
              <w:t>mail</w:t>
            </w:r>
            <w:r w:rsidRPr="00222D33">
              <w:rPr>
                <w:sz w:val="24"/>
                <w:szCs w:val="24"/>
                <w:lang w:val="en-US"/>
              </w:rPr>
              <w:t>:</w:t>
            </w:r>
            <w:r w:rsidRPr="00222D3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222D33" w:rsidRPr="00222D33">
              <w:rPr>
                <w:color w:val="000000"/>
                <w:sz w:val="24"/>
                <w:szCs w:val="24"/>
                <w:lang w:val="en-US"/>
              </w:rPr>
              <w:t>pleshivtsev.aa@gosnadzor42.ru</w:t>
            </w:r>
          </w:p>
        </w:tc>
      </w:tr>
      <w:tr w:rsidR="000C7214" w:rsidTr="006C74BC">
        <w:trPr>
          <w:jc w:val="center"/>
        </w:trPr>
        <w:tc>
          <w:tcPr>
            <w:tcW w:w="636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9012" w:type="dxa"/>
            <w:gridSpan w:val="3"/>
          </w:tcPr>
          <w:p w:rsidR="000C7214" w:rsidRPr="00F20CF4" w:rsidRDefault="000C7214" w:rsidP="003E2E4B">
            <w:pPr>
              <w:pStyle w:val="ConsPlusTitle"/>
              <w:jc w:val="center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организацию и проведение профилактических мероприятий</w:t>
            </w:r>
          </w:p>
        </w:tc>
      </w:tr>
      <w:tr w:rsidR="00807090" w:rsidRPr="00435BE5" w:rsidTr="006C74BC">
        <w:trPr>
          <w:jc w:val="center"/>
        </w:trPr>
        <w:tc>
          <w:tcPr>
            <w:tcW w:w="636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2380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Колегов Дмитрий Валерьевич</w:t>
            </w:r>
          </w:p>
        </w:tc>
        <w:tc>
          <w:tcPr>
            <w:tcW w:w="2318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314" w:type="dxa"/>
          </w:tcPr>
          <w:p w:rsidR="000C7214" w:rsidRPr="00F20CF4" w:rsidRDefault="000C7214" w:rsidP="003E2E4B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</w:rPr>
              <w:t>Тел</w:t>
            </w:r>
            <w:r w:rsidRPr="00F20CF4">
              <w:rPr>
                <w:sz w:val="24"/>
                <w:szCs w:val="24"/>
                <w:lang w:val="en-US"/>
              </w:rPr>
              <w:t>. (3842) 71-63-00</w:t>
            </w:r>
          </w:p>
          <w:p w:rsidR="000C7214" w:rsidRPr="00F20CF4" w:rsidRDefault="000C7214" w:rsidP="003E2E4B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  <w:lang w:val="en-US"/>
              </w:rPr>
              <w:t xml:space="preserve">        (383) 349-19-02</w:t>
            </w:r>
          </w:p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  <w:lang w:val="en-US"/>
              </w:rPr>
            </w:pPr>
            <w:r w:rsidRPr="00F20CF4">
              <w:rPr>
                <w:b w:val="0"/>
                <w:sz w:val="24"/>
                <w:szCs w:val="24"/>
                <w:lang w:val="en-US"/>
              </w:rPr>
              <w:t>e-mail:</w:t>
            </w:r>
            <w:r w:rsidRPr="00F20CF4">
              <w:rPr>
                <w:u w:val="single"/>
                <w:lang w:val="en-US"/>
              </w:rPr>
              <w:t xml:space="preserve"> </w:t>
            </w:r>
            <w:r w:rsidRPr="00F20CF4">
              <w:rPr>
                <w:b w:val="0"/>
                <w:sz w:val="24"/>
                <w:szCs w:val="24"/>
                <w:lang w:val="en-US"/>
              </w:rPr>
              <w:t>D.kolegov@zsib.gosnadzor.ru</w:t>
            </w:r>
          </w:p>
        </w:tc>
      </w:tr>
      <w:tr w:rsidR="00807090" w:rsidRPr="00435BE5" w:rsidTr="006C74BC">
        <w:trPr>
          <w:jc w:val="center"/>
        </w:trPr>
        <w:tc>
          <w:tcPr>
            <w:tcW w:w="636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2380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proofErr w:type="spellStart"/>
            <w:r w:rsidRPr="00F20CF4">
              <w:rPr>
                <w:b w:val="0"/>
                <w:sz w:val="24"/>
                <w:szCs w:val="24"/>
              </w:rPr>
              <w:t>Клышников</w:t>
            </w:r>
            <w:proofErr w:type="spellEnd"/>
            <w:r w:rsidRPr="00F20CF4">
              <w:rPr>
                <w:b w:val="0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2318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314" w:type="dxa"/>
          </w:tcPr>
          <w:p w:rsidR="000C7214" w:rsidRPr="00BB58F7" w:rsidRDefault="000C7214" w:rsidP="003E2E4B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</w:rPr>
              <w:t>Тел</w:t>
            </w:r>
            <w:r w:rsidRPr="00BB58F7">
              <w:rPr>
                <w:sz w:val="24"/>
                <w:szCs w:val="24"/>
                <w:lang w:val="en-US"/>
              </w:rPr>
              <w:t>.</w:t>
            </w:r>
            <w:r w:rsidRPr="00BB58F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B58F7">
              <w:rPr>
                <w:sz w:val="24"/>
                <w:szCs w:val="24"/>
                <w:lang w:val="en-US"/>
              </w:rPr>
              <w:t>(3842) 71-63-20</w:t>
            </w:r>
          </w:p>
          <w:p w:rsidR="000C7214" w:rsidRPr="00BB58F7" w:rsidRDefault="000C7214" w:rsidP="003E2E4B">
            <w:pPr>
              <w:pStyle w:val="ConsPlusTitle"/>
              <w:rPr>
                <w:b w:val="0"/>
                <w:sz w:val="24"/>
                <w:szCs w:val="24"/>
                <w:lang w:val="en-US"/>
              </w:rPr>
            </w:pPr>
            <w:r w:rsidRPr="00BB58F7">
              <w:rPr>
                <w:b w:val="0"/>
                <w:sz w:val="24"/>
                <w:szCs w:val="24"/>
                <w:lang w:val="en-US"/>
              </w:rPr>
              <w:t xml:space="preserve">        (3822) 55-72-88</w:t>
            </w:r>
          </w:p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  <w:lang w:val="en-US"/>
              </w:rPr>
            </w:pPr>
            <w:r w:rsidRPr="00F20CF4">
              <w:rPr>
                <w:b w:val="0"/>
                <w:sz w:val="24"/>
                <w:szCs w:val="24"/>
                <w:lang w:val="en-US"/>
              </w:rPr>
              <w:t>e-mail:</w:t>
            </w:r>
            <w:r w:rsidRPr="00F20CF4">
              <w:rPr>
                <w:color w:val="000000"/>
                <w:lang w:val="en-US"/>
              </w:rPr>
              <w:t xml:space="preserve"> </w:t>
            </w:r>
            <w:r w:rsidRPr="00F20CF4">
              <w:rPr>
                <w:b w:val="0"/>
                <w:color w:val="000000"/>
                <w:sz w:val="24"/>
                <w:szCs w:val="24"/>
                <w:lang w:val="en-US"/>
              </w:rPr>
              <w:t>klishnikov.av@zsib.gosnadzor.ru</w:t>
            </w:r>
          </w:p>
        </w:tc>
      </w:tr>
      <w:tr w:rsidR="00807090" w:rsidRPr="00435BE5" w:rsidTr="006C74BC">
        <w:trPr>
          <w:jc w:val="center"/>
        </w:trPr>
        <w:tc>
          <w:tcPr>
            <w:tcW w:w="636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2380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Иванов Сергей Анатольевич</w:t>
            </w:r>
          </w:p>
        </w:tc>
        <w:tc>
          <w:tcPr>
            <w:tcW w:w="2318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314" w:type="dxa"/>
          </w:tcPr>
          <w:p w:rsidR="000C7214" w:rsidRPr="00F20CF4" w:rsidRDefault="000C7214" w:rsidP="003E2E4B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0CF4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F20CF4">
              <w:rPr>
                <w:rFonts w:ascii="Times New Roman" w:hAnsi="Times New Roman"/>
                <w:sz w:val="24"/>
                <w:szCs w:val="24"/>
                <w:lang w:val="en-US"/>
              </w:rPr>
              <w:t>. (385-2) 298-471</w:t>
            </w:r>
          </w:p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  <w:lang w:val="en-US"/>
              </w:rPr>
            </w:pPr>
            <w:r w:rsidRPr="00F20CF4">
              <w:rPr>
                <w:b w:val="0"/>
                <w:sz w:val="24"/>
                <w:szCs w:val="24"/>
                <w:lang w:val="en-US"/>
              </w:rPr>
              <w:t>e-mail:</w:t>
            </w:r>
            <w:r w:rsidRPr="00F20CF4">
              <w:rPr>
                <w:b w:val="0"/>
                <w:lang w:val="en-US"/>
              </w:rPr>
              <w:t xml:space="preserve"> </w:t>
            </w:r>
            <w:r w:rsidRPr="00F20CF4">
              <w:rPr>
                <w:rStyle w:val="aa"/>
                <w:bCs/>
                <w:sz w:val="24"/>
                <w:szCs w:val="24"/>
                <w:lang w:val="en-US"/>
              </w:rPr>
              <w:t>ivanovsa@gosnadzor42.ru</w:t>
            </w:r>
          </w:p>
        </w:tc>
      </w:tr>
      <w:tr w:rsidR="00807090" w:rsidRPr="00435BE5" w:rsidTr="006C74BC">
        <w:trPr>
          <w:jc w:val="center"/>
        </w:trPr>
        <w:tc>
          <w:tcPr>
            <w:tcW w:w="636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2.4.</w:t>
            </w:r>
          </w:p>
        </w:tc>
        <w:tc>
          <w:tcPr>
            <w:tcW w:w="2380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proofErr w:type="spellStart"/>
            <w:r w:rsidRPr="00F20CF4">
              <w:rPr>
                <w:b w:val="0"/>
                <w:sz w:val="24"/>
                <w:szCs w:val="24"/>
              </w:rPr>
              <w:t>Демидович</w:t>
            </w:r>
            <w:proofErr w:type="spellEnd"/>
            <w:r w:rsidRPr="00F20CF4">
              <w:rPr>
                <w:b w:val="0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2318" w:type="dxa"/>
          </w:tcPr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314" w:type="dxa"/>
          </w:tcPr>
          <w:p w:rsidR="000C7214" w:rsidRPr="00BB58F7" w:rsidRDefault="000C7214" w:rsidP="003E2E4B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</w:rPr>
              <w:t>Тел</w:t>
            </w:r>
            <w:r w:rsidRPr="00F20CF4">
              <w:rPr>
                <w:sz w:val="24"/>
                <w:szCs w:val="24"/>
                <w:lang w:val="en-US"/>
              </w:rPr>
              <w:t>.</w:t>
            </w:r>
            <w:r w:rsidRPr="00BB58F7">
              <w:rPr>
                <w:sz w:val="24"/>
                <w:szCs w:val="24"/>
                <w:lang w:val="en-US"/>
              </w:rPr>
              <w:t xml:space="preserve"> (3842) 71-63-20</w:t>
            </w:r>
          </w:p>
          <w:p w:rsidR="000C7214" w:rsidRPr="00F20CF4" w:rsidRDefault="000C7214" w:rsidP="003E2E4B">
            <w:pPr>
              <w:rPr>
                <w:b/>
                <w:sz w:val="24"/>
                <w:szCs w:val="24"/>
                <w:lang w:val="en-US"/>
              </w:rPr>
            </w:pPr>
            <w:r w:rsidRPr="00BB58F7">
              <w:rPr>
                <w:sz w:val="24"/>
                <w:szCs w:val="24"/>
                <w:lang w:val="en-US"/>
              </w:rPr>
              <w:t xml:space="preserve">        (3812) 24-28-14</w:t>
            </w:r>
          </w:p>
          <w:p w:rsidR="000C7214" w:rsidRPr="00F20CF4" w:rsidRDefault="000C7214" w:rsidP="003E2E4B">
            <w:pPr>
              <w:pStyle w:val="ConsPlusTitle"/>
              <w:rPr>
                <w:b w:val="0"/>
                <w:sz w:val="24"/>
                <w:szCs w:val="24"/>
                <w:lang w:val="en-US"/>
              </w:rPr>
            </w:pPr>
            <w:r w:rsidRPr="00F20CF4">
              <w:rPr>
                <w:b w:val="0"/>
                <w:sz w:val="24"/>
                <w:szCs w:val="24"/>
                <w:lang w:val="en-US"/>
              </w:rPr>
              <w:t>e-mail:</w:t>
            </w:r>
            <w:r w:rsidRPr="00F20CF4">
              <w:rPr>
                <w:lang w:val="en-US"/>
              </w:rPr>
              <w:t xml:space="preserve"> </w:t>
            </w:r>
            <w:r w:rsidRPr="00F20CF4">
              <w:rPr>
                <w:b w:val="0"/>
                <w:sz w:val="24"/>
                <w:szCs w:val="24"/>
                <w:lang w:val="en-US"/>
              </w:rPr>
              <w:t>demidovich.oa@zsib.gosnadzor.ru</w:t>
            </w:r>
          </w:p>
        </w:tc>
      </w:tr>
      <w:tr w:rsidR="00540B83" w:rsidRPr="000C7214" w:rsidTr="006C74BC">
        <w:trPr>
          <w:jc w:val="center"/>
        </w:trPr>
        <w:tc>
          <w:tcPr>
            <w:tcW w:w="636" w:type="dxa"/>
          </w:tcPr>
          <w:p w:rsidR="00540B83" w:rsidRPr="00F20CF4" w:rsidRDefault="00807090" w:rsidP="003E2E4B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2.5</w:t>
            </w:r>
          </w:p>
        </w:tc>
        <w:tc>
          <w:tcPr>
            <w:tcW w:w="2380" w:type="dxa"/>
          </w:tcPr>
          <w:p w:rsidR="00540B83" w:rsidRPr="00F20CF4" w:rsidRDefault="00540B83" w:rsidP="003E2E4B">
            <w:pPr>
              <w:pStyle w:val="ConsPlusTitle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Бродт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Виктор Анатольевич</w:t>
            </w:r>
          </w:p>
        </w:tc>
        <w:tc>
          <w:tcPr>
            <w:tcW w:w="2318" w:type="dxa"/>
          </w:tcPr>
          <w:p w:rsidR="00540B83" w:rsidRDefault="00540B83">
            <w:r w:rsidRPr="001335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AB08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отдела государственного </w:t>
            </w:r>
            <w:r w:rsidRPr="001335DB">
              <w:rPr>
                <w:rFonts w:eastAsia="Times New Roman" w:cs="Times New Roman"/>
                <w:sz w:val="24"/>
                <w:szCs w:val="24"/>
                <w:lang w:eastAsia="ru-RU"/>
              </w:rPr>
              <w:t>энергетического надзора</w:t>
            </w:r>
          </w:p>
        </w:tc>
        <w:tc>
          <w:tcPr>
            <w:tcW w:w="4314" w:type="dxa"/>
          </w:tcPr>
          <w:p w:rsidR="004F3119" w:rsidRPr="004F3119" w:rsidRDefault="004F3119" w:rsidP="004F3119">
            <w:pPr>
              <w:rPr>
                <w:sz w:val="24"/>
                <w:szCs w:val="24"/>
                <w:lang w:val="en-US"/>
              </w:rPr>
            </w:pPr>
            <w:proofErr w:type="spellStart"/>
            <w:r w:rsidRPr="00D86E7E">
              <w:rPr>
                <w:sz w:val="24"/>
                <w:szCs w:val="24"/>
                <w:lang w:val="en-US"/>
              </w:rPr>
              <w:t>Тел</w:t>
            </w:r>
            <w:proofErr w:type="spellEnd"/>
            <w:r w:rsidRPr="00D86E7E">
              <w:rPr>
                <w:sz w:val="24"/>
                <w:szCs w:val="24"/>
                <w:lang w:val="en-US"/>
              </w:rPr>
              <w:t xml:space="preserve">. (3842) 71-63-20 </w:t>
            </w:r>
            <w:proofErr w:type="spellStart"/>
            <w:r w:rsidRPr="00D86E7E">
              <w:rPr>
                <w:sz w:val="24"/>
                <w:szCs w:val="24"/>
                <w:lang w:val="en-US"/>
              </w:rPr>
              <w:t>доб</w:t>
            </w:r>
            <w:proofErr w:type="spellEnd"/>
            <w:r w:rsidRPr="00D86E7E">
              <w:rPr>
                <w:sz w:val="24"/>
                <w:szCs w:val="24"/>
                <w:lang w:val="en-US"/>
              </w:rPr>
              <w:t xml:space="preserve">. </w:t>
            </w:r>
            <w:r w:rsidRPr="004F3119">
              <w:rPr>
                <w:sz w:val="24"/>
                <w:szCs w:val="24"/>
                <w:lang w:val="en-US"/>
              </w:rPr>
              <w:t>63</w:t>
            </w:r>
            <w:r w:rsidRPr="00D86E7E">
              <w:rPr>
                <w:sz w:val="24"/>
                <w:szCs w:val="24"/>
                <w:lang w:val="en-US"/>
              </w:rPr>
              <w:t>-</w:t>
            </w:r>
            <w:r w:rsidRPr="004F3119">
              <w:rPr>
                <w:sz w:val="24"/>
                <w:szCs w:val="24"/>
                <w:lang w:val="en-US"/>
              </w:rPr>
              <w:t>41</w:t>
            </w:r>
          </w:p>
          <w:p w:rsidR="00540B83" w:rsidRPr="004F3119" w:rsidRDefault="00540B83" w:rsidP="003E2E4B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  <w:lang w:val="en-US"/>
              </w:rPr>
              <w:t>e-mail:</w:t>
            </w:r>
            <w:r w:rsidR="004F3119" w:rsidRPr="004F3119">
              <w:rPr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="004F3119" w:rsidRPr="004F3119">
                <w:rPr>
                  <w:sz w:val="24"/>
                  <w:szCs w:val="24"/>
                  <w:lang w:val="en-US"/>
                </w:rPr>
                <w:t>brodt.va@gosnadzor42.ru</w:t>
              </w:r>
            </w:hyperlink>
          </w:p>
        </w:tc>
      </w:tr>
      <w:tr w:rsidR="00540B83" w:rsidRPr="00435BE5" w:rsidTr="006C74BC">
        <w:trPr>
          <w:jc w:val="center"/>
        </w:trPr>
        <w:tc>
          <w:tcPr>
            <w:tcW w:w="636" w:type="dxa"/>
          </w:tcPr>
          <w:p w:rsidR="00540B83" w:rsidRPr="00807090" w:rsidRDefault="00807090" w:rsidP="003E2E4B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380" w:type="dxa"/>
          </w:tcPr>
          <w:p w:rsidR="00540B83" w:rsidRPr="00222D33" w:rsidRDefault="00222D33" w:rsidP="003E2E4B">
            <w:pPr>
              <w:pStyle w:val="ConsPlusTitle"/>
              <w:rPr>
                <w:rFonts w:eastAsiaTheme="minorHAnsi" w:cstheme="minorBidi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 w:val="0"/>
                <w:sz w:val="24"/>
                <w:szCs w:val="24"/>
                <w:lang w:eastAsia="en-US"/>
              </w:rPr>
              <w:t>Звонкова Ирина Васильевна</w:t>
            </w:r>
          </w:p>
        </w:tc>
        <w:tc>
          <w:tcPr>
            <w:tcW w:w="2318" w:type="dxa"/>
          </w:tcPr>
          <w:p w:rsidR="00540B83" w:rsidRPr="00222D33" w:rsidRDefault="00540B83" w:rsidP="005521E1">
            <w:pPr>
              <w:rPr>
                <w:sz w:val="24"/>
                <w:szCs w:val="24"/>
              </w:rPr>
            </w:pPr>
            <w:r w:rsidRPr="00222D33">
              <w:rPr>
                <w:sz w:val="24"/>
                <w:szCs w:val="24"/>
              </w:rPr>
              <w:t xml:space="preserve">начальник </w:t>
            </w:r>
            <w:r w:rsidR="00AB08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отдела государственного </w:t>
            </w:r>
            <w:r w:rsidRPr="00222D33">
              <w:rPr>
                <w:sz w:val="24"/>
                <w:szCs w:val="24"/>
              </w:rPr>
              <w:t>энергетического надзора</w:t>
            </w:r>
          </w:p>
        </w:tc>
        <w:tc>
          <w:tcPr>
            <w:tcW w:w="4314" w:type="dxa"/>
          </w:tcPr>
          <w:p w:rsidR="00D86E7E" w:rsidRPr="00AE04F3" w:rsidRDefault="00D86E7E" w:rsidP="00D86E7E">
            <w:pPr>
              <w:rPr>
                <w:sz w:val="24"/>
                <w:szCs w:val="24"/>
                <w:lang w:val="en-US"/>
              </w:rPr>
            </w:pPr>
            <w:r w:rsidRPr="00222D33">
              <w:rPr>
                <w:sz w:val="24"/>
                <w:szCs w:val="24"/>
              </w:rPr>
              <w:t>Тел</w:t>
            </w:r>
            <w:r w:rsidRPr="00AE04F3">
              <w:rPr>
                <w:sz w:val="24"/>
                <w:szCs w:val="24"/>
                <w:lang w:val="en-US"/>
              </w:rPr>
              <w:t>. (3842) 71-63-48</w:t>
            </w:r>
          </w:p>
          <w:p w:rsidR="00D86E7E" w:rsidRPr="00AE04F3" w:rsidRDefault="00D86E7E" w:rsidP="00D86E7E">
            <w:pPr>
              <w:rPr>
                <w:sz w:val="24"/>
                <w:szCs w:val="24"/>
                <w:lang w:val="en-US"/>
              </w:rPr>
            </w:pPr>
            <w:r w:rsidRPr="00AE04F3">
              <w:rPr>
                <w:sz w:val="24"/>
                <w:szCs w:val="24"/>
                <w:lang w:val="en-US"/>
              </w:rPr>
              <w:t xml:space="preserve">        (3842) 34-23-48</w:t>
            </w:r>
          </w:p>
          <w:p w:rsidR="00540B83" w:rsidRPr="00D86E7E" w:rsidRDefault="00D86E7E" w:rsidP="00D86E7E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  <w:lang w:val="en-US"/>
              </w:rPr>
              <w:t>e</w:t>
            </w:r>
            <w:r w:rsidRPr="00AE04F3">
              <w:rPr>
                <w:sz w:val="24"/>
                <w:szCs w:val="24"/>
                <w:lang w:val="en-US"/>
              </w:rPr>
              <w:t>-</w:t>
            </w:r>
            <w:r w:rsidRPr="00F20CF4">
              <w:rPr>
                <w:sz w:val="24"/>
                <w:szCs w:val="24"/>
                <w:lang w:val="en-US"/>
              </w:rPr>
              <w:t>mail</w:t>
            </w:r>
            <w:r w:rsidRPr="00AE04F3">
              <w:rPr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Pr="00C3616F">
                <w:rPr>
                  <w:sz w:val="24"/>
                  <w:szCs w:val="24"/>
                  <w:lang w:val="en-US"/>
                </w:rPr>
                <w:t>kotlonadzor</w:t>
              </w:r>
              <w:r w:rsidRPr="00AE04F3">
                <w:rPr>
                  <w:sz w:val="24"/>
                  <w:szCs w:val="24"/>
                  <w:lang w:val="en-US"/>
                </w:rPr>
                <w:t>@</w:t>
              </w:r>
              <w:r w:rsidRPr="00C3616F">
                <w:rPr>
                  <w:sz w:val="24"/>
                  <w:szCs w:val="24"/>
                  <w:lang w:val="en-US"/>
                </w:rPr>
                <w:t>gosnadzor</w:t>
              </w:r>
              <w:r w:rsidRPr="00AE04F3">
                <w:rPr>
                  <w:sz w:val="24"/>
                  <w:szCs w:val="24"/>
                  <w:lang w:val="en-US"/>
                </w:rPr>
                <w:t>42</w:t>
              </w:r>
              <w:r w:rsidRPr="00C3616F">
                <w:rPr>
                  <w:sz w:val="24"/>
                  <w:szCs w:val="24"/>
                  <w:lang w:val="en-US"/>
                </w:rPr>
                <w:t>.ru</w:t>
              </w:r>
            </w:hyperlink>
          </w:p>
        </w:tc>
      </w:tr>
      <w:tr w:rsidR="000C7214" w:rsidRPr="00435BE5" w:rsidTr="006C74BC">
        <w:trPr>
          <w:jc w:val="center"/>
        </w:trPr>
        <w:tc>
          <w:tcPr>
            <w:tcW w:w="636" w:type="dxa"/>
          </w:tcPr>
          <w:p w:rsidR="000C7214" w:rsidRPr="00807090" w:rsidRDefault="00807090" w:rsidP="000C7214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2.7</w:t>
            </w:r>
          </w:p>
        </w:tc>
        <w:tc>
          <w:tcPr>
            <w:tcW w:w="2380" w:type="dxa"/>
          </w:tcPr>
          <w:p w:rsidR="000C7214" w:rsidRPr="00540B83" w:rsidRDefault="000C7214" w:rsidP="000C7214">
            <w:pPr>
              <w:rPr>
                <w:sz w:val="24"/>
                <w:szCs w:val="24"/>
                <w:lang w:val="en-US"/>
              </w:rPr>
            </w:pPr>
            <w:r w:rsidRPr="00540B83">
              <w:rPr>
                <w:sz w:val="24"/>
                <w:szCs w:val="24"/>
                <w:lang w:val="en-US"/>
              </w:rPr>
              <w:t>Луговский Алексей Николаевич</w:t>
            </w:r>
          </w:p>
        </w:tc>
        <w:tc>
          <w:tcPr>
            <w:tcW w:w="2318" w:type="dxa"/>
          </w:tcPr>
          <w:p w:rsidR="000C7214" w:rsidRPr="00AB08D7" w:rsidRDefault="00AB08D7" w:rsidP="000C7214">
            <w:pPr>
              <w:rPr>
                <w:sz w:val="24"/>
                <w:szCs w:val="24"/>
              </w:rPr>
            </w:pPr>
            <w:r w:rsidRPr="00AB08D7">
              <w:rPr>
                <w:sz w:val="24"/>
                <w:szCs w:val="24"/>
              </w:rPr>
              <w:t>начальник отдела государственного энергетического надзора</w:t>
            </w:r>
          </w:p>
        </w:tc>
        <w:tc>
          <w:tcPr>
            <w:tcW w:w="4314" w:type="dxa"/>
          </w:tcPr>
          <w:p w:rsidR="00D86E7E" w:rsidRPr="00D86E7E" w:rsidRDefault="00D86E7E" w:rsidP="000C7214">
            <w:pPr>
              <w:rPr>
                <w:sz w:val="24"/>
                <w:szCs w:val="24"/>
                <w:lang w:val="en-US"/>
              </w:rPr>
            </w:pPr>
            <w:proofErr w:type="spellStart"/>
            <w:r w:rsidRPr="00540B83">
              <w:rPr>
                <w:sz w:val="24"/>
                <w:szCs w:val="24"/>
                <w:lang w:val="en-US"/>
              </w:rPr>
              <w:t>Тел</w:t>
            </w:r>
            <w:proofErr w:type="spellEnd"/>
            <w:r w:rsidRPr="00540B83">
              <w:rPr>
                <w:sz w:val="24"/>
                <w:szCs w:val="24"/>
                <w:lang w:val="en-US"/>
              </w:rPr>
              <w:t>.</w:t>
            </w:r>
            <w:r w:rsidRPr="00D86E7E">
              <w:rPr>
                <w:sz w:val="24"/>
                <w:szCs w:val="24"/>
                <w:lang w:val="en-US"/>
              </w:rPr>
              <w:t xml:space="preserve"> (3822) 55-82-84</w:t>
            </w:r>
          </w:p>
          <w:p w:rsidR="000C7214" w:rsidRPr="00540B83" w:rsidRDefault="00540B83" w:rsidP="000C7214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  <w:lang w:val="en-US"/>
              </w:rPr>
              <w:t>e-mail:</w:t>
            </w:r>
            <w:r w:rsidR="00D86E7E" w:rsidRPr="00D86E7E">
              <w:rPr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="00D86E7E" w:rsidRPr="00C3616F">
                <w:rPr>
                  <w:sz w:val="24"/>
                  <w:szCs w:val="24"/>
                  <w:lang w:val="en-US"/>
                </w:rPr>
                <w:t>lugovsky</w:t>
              </w:r>
              <w:r w:rsidR="00D86E7E" w:rsidRPr="00D86E7E">
                <w:rPr>
                  <w:sz w:val="24"/>
                  <w:szCs w:val="24"/>
                  <w:lang w:val="en-US"/>
                </w:rPr>
                <w:t>.</w:t>
              </w:r>
              <w:r w:rsidR="00D86E7E" w:rsidRPr="00C3616F">
                <w:rPr>
                  <w:sz w:val="24"/>
                  <w:szCs w:val="24"/>
                  <w:lang w:val="en-US"/>
                </w:rPr>
                <w:t>an</w:t>
              </w:r>
              <w:r w:rsidR="00D86E7E" w:rsidRPr="00D86E7E">
                <w:rPr>
                  <w:sz w:val="24"/>
                  <w:szCs w:val="24"/>
                  <w:lang w:val="en-US"/>
                </w:rPr>
                <w:t>@</w:t>
              </w:r>
              <w:r w:rsidR="00D86E7E" w:rsidRPr="00C3616F">
                <w:rPr>
                  <w:sz w:val="24"/>
                  <w:szCs w:val="24"/>
                  <w:lang w:val="en-US"/>
                </w:rPr>
                <w:t>zsib</w:t>
              </w:r>
              <w:r w:rsidR="00D86E7E" w:rsidRPr="00D86E7E">
                <w:rPr>
                  <w:sz w:val="24"/>
                  <w:szCs w:val="24"/>
                  <w:lang w:val="en-US"/>
                </w:rPr>
                <w:t>.</w:t>
              </w:r>
              <w:r w:rsidR="00D86E7E" w:rsidRPr="00C3616F">
                <w:rPr>
                  <w:sz w:val="24"/>
                  <w:szCs w:val="24"/>
                  <w:lang w:val="en-US"/>
                </w:rPr>
                <w:t>gosnadzor</w:t>
              </w:r>
              <w:r w:rsidR="00D86E7E" w:rsidRPr="00D86E7E">
                <w:rPr>
                  <w:sz w:val="24"/>
                  <w:szCs w:val="24"/>
                  <w:lang w:val="en-US"/>
                </w:rPr>
                <w:t>.</w:t>
              </w:r>
              <w:r w:rsidR="00D86E7E" w:rsidRPr="00C3616F">
                <w:rPr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40B83" w:rsidRPr="000C7214" w:rsidTr="006C74BC">
        <w:trPr>
          <w:jc w:val="center"/>
        </w:trPr>
        <w:tc>
          <w:tcPr>
            <w:tcW w:w="636" w:type="dxa"/>
          </w:tcPr>
          <w:p w:rsidR="00540B83" w:rsidRPr="00807090" w:rsidRDefault="00807090" w:rsidP="003E2E4B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2.8</w:t>
            </w:r>
          </w:p>
        </w:tc>
        <w:tc>
          <w:tcPr>
            <w:tcW w:w="2380" w:type="dxa"/>
          </w:tcPr>
          <w:p w:rsidR="00540B83" w:rsidRPr="00540B83" w:rsidRDefault="00540B83" w:rsidP="003E2E4B">
            <w:pPr>
              <w:pStyle w:val="ConsPlusTitle"/>
              <w:rPr>
                <w:rFonts w:eastAsiaTheme="minorHAnsi" w:cstheme="minorBidi"/>
                <w:b w:val="0"/>
                <w:sz w:val="24"/>
                <w:szCs w:val="24"/>
                <w:lang w:val="en-US" w:eastAsia="en-US"/>
              </w:rPr>
            </w:pPr>
            <w:r w:rsidRPr="00540B83">
              <w:rPr>
                <w:rFonts w:eastAsiaTheme="minorHAnsi" w:cstheme="minorBidi"/>
                <w:b w:val="0"/>
                <w:sz w:val="24"/>
                <w:szCs w:val="24"/>
                <w:lang w:val="en-US" w:eastAsia="en-US"/>
              </w:rPr>
              <w:t xml:space="preserve">Гавриш Максим </w:t>
            </w:r>
            <w:proofErr w:type="spellStart"/>
            <w:r w:rsidRPr="00540B83">
              <w:rPr>
                <w:rFonts w:eastAsiaTheme="minorHAnsi" w:cstheme="minorBidi"/>
                <w:b w:val="0"/>
                <w:sz w:val="24"/>
                <w:szCs w:val="24"/>
                <w:lang w:val="en-US" w:eastAsia="en-US"/>
              </w:rPr>
              <w:t>Васильевич</w:t>
            </w:r>
            <w:proofErr w:type="spellEnd"/>
          </w:p>
        </w:tc>
        <w:tc>
          <w:tcPr>
            <w:tcW w:w="2318" w:type="dxa"/>
          </w:tcPr>
          <w:p w:rsidR="00540B83" w:rsidRPr="00AB08D7" w:rsidRDefault="00AB08D7">
            <w:pPr>
              <w:rPr>
                <w:sz w:val="24"/>
                <w:szCs w:val="24"/>
              </w:rPr>
            </w:pPr>
            <w:r w:rsidRPr="00AB08D7">
              <w:rPr>
                <w:sz w:val="24"/>
                <w:szCs w:val="24"/>
              </w:rPr>
              <w:t>начальник отдела государственного энергетического надзора</w:t>
            </w:r>
          </w:p>
        </w:tc>
        <w:tc>
          <w:tcPr>
            <w:tcW w:w="4314" w:type="dxa"/>
          </w:tcPr>
          <w:p w:rsidR="00D86E7E" w:rsidRPr="00D86E7E" w:rsidRDefault="00D86E7E" w:rsidP="00D86E7E">
            <w:pPr>
              <w:rPr>
                <w:sz w:val="24"/>
                <w:szCs w:val="24"/>
                <w:lang w:val="en-US"/>
              </w:rPr>
            </w:pPr>
            <w:proofErr w:type="spellStart"/>
            <w:r w:rsidRPr="00D86E7E">
              <w:rPr>
                <w:sz w:val="24"/>
                <w:szCs w:val="24"/>
                <w:lang w:val="en-US"/>
              </w:rPr>
              <w:t>Тел</w:t>
            </w:r>
            <w:proofErr w:type="spellEnd"/>
            <w:r w:rsidRPr="00D86E7E">
              <w:rPr>
                <w:sz w:val="24"/>
                <w:szCs w:val="24"/>
                <w:lang w:val="en-US"/>
              </w:rPr>
              <w:t>. (3842) 71-63-20 доб. 70-02</w:t>
            </w:r>
          </w:p>
          <w:p w:rsidR="00D86E7E" w:rsidRPr="00D86E7E" w:rsidRDefault="00D86E7E" w:rsidP="00D86E7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D86E7E">
              <w:rPr>
                <w:sz w:val="24"/>
                <w:szCs w:val="24"/>
                <w:lang w:val="en-US"/>
              </w:rPr>
              <w:t>(83822) 55-77-40</w:t>
            </w:r>
          </w:p>
          <w:p w:rsidR="00D86E7E" w:rsidRPr="00D86E7E" w:rsidRDefault="00D86E7E" w:rsidP="00D86E7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D86E7E">
              <w:rPr>
                <w:sz w:val="24"/>
                <w:szCs w:val="24"/>
                <w:lang w:val="en-US"/>
              </w:rPr>
              <w:t>(83822) 56-52-63</w:t>
            </w:r>
          </w:p>
          <w:p w:rsidR="00540B83" w:rsidRPr="00540B83" w:rsidRDefault="00540B83" w:rsidP="003E2E4B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  <w:lang w:val="en-US"/>
              </w:rPr>
              <w:t>e-mail:</w:t>
            </w:r>
            <w:r w:rsidR="00D86E7E" w:rsidRPr="00D86E7E">
              <w:rPr>
                <w:sz w:val="24"/>
                <w:szCs w:val="24"/>
                <w:lang w:val="en-US"/>
              </w:rPr>
              <w:t xml:space="preserve"> gavrish.mv@zsib.gosnadzor.ru</w:t>
            </w:r>
          </w:p>
        </w:tc>
      </w:tr>
      <w:tr w:rsidR="00540B83" w:rsidRPr="00D86E7E" w:rsidTr="006C74BC">
        <w:trPr>
          <w:jc w:val="center"/>
        </w:trPr>
        <w:tc>
          <w:tcPr>
            <w:tcW w:w="636" w:type="dxa"/>
          </w:tcPr>
          <w:p w:rsidR="00540B83" w:rsidRPr="00807090" w:rsidRDefault="00807090" w:rsidP="003E2E4B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2.9</w:t>
            </w:r>
          </w:p>
        </w:tc>
        <w:tc>
          <w:tcPr>
            <w:tcW w:w="2380" w:type="dxa"/>
          </w:tcPr>
          <w:p w:rsidR="00540B83" w:rsidRPr="00540B83" w:rsidRDefault="00540B83" w:rsidP="003E2E4B">
            <w:pPr>
              <w:pStyle w:val="ConsPlusTitle"/>
              <w:rPr>
                <w:rFonts w:eastAsiaTheme="minorHAnsi" w:cstheme="minorBidi"/>
                <w:b w:val="0"/>
                <w:sz w:val="24"/>
                <w:szCs w:val="24"/>
                <w:lang w:val="en-US" w:eastAsia="en-US"/>
              </w:rPr>
            </w:pPr>
            <w:r w:rsidRPr="00540B83">
              <w:rPr>
                <w:rFonts w:eastAsiaTheme="minorHAnsi" w:cstheme="minorBidi"/>
                <w:b w:val="0"/>
                <w:sz w:val="24"/>
                <w:szCs w:val="24"/>
                <w:lang w:val="en-US" w:eastAsia="en-US"/>
              </w:rPr>
              <w:t xml:space="preserve">Немченко Наталья </w:t>
            </w:r>
            <w:proofErr w:type="spellStart"/>
            <w:r w:rsidRPr="00540B83">
              <w:rPr>
                <w:rFonts w:eastAsiaTheme="minorHAnsi" w:cstheme="minorBidi"/>
                <w:b w:val="0"/>
                <w:sz w:val="24"/>
                <w:szCs w:val="24"/>
                <w:lang w:val="en-US" w:eastAsia="en-US"/>
              </w:rPr>
              <w:t>Константиновна</w:t>
            </w:r>
            <w:proofErr w:type="spellEnd"/>
          </w:p>
        </w:tc>
        <w:tc>
          <w:tcPr>
            <w:tcW w:w="2318" w:type="dxa"/>
          </w:tcPr>
          <w:p w:rsidR="00540B83" w:rsidRPr="00AB08D7" w:rsidRDefault="00AB08D7">
            <w:pPr>
              <w:rPr>
                <w:sz w:val="24"/>
                <w:szCs w:val="24"/>
              </w:rPr>
            </w:pPr>
            <w:r w:rsidRPr="00AB08D7">
              <w:rPr>
                <w:sz w:val="24"/>
                <w:szCs w:val="24"/>
              </w:rPr>
              <w:t>начальник отдела государственного энергетического надзора</w:t>
            </w:r>
          </w:p>
        </w:tc>
        <w:tc>
          <w:tcPr>
            <w:tcW w:w="4314" w:type="dxa"/>
          </w:tcPr>
          <w:p w:rsidR="00D86E7E" w:rsidRPr="00D86E7E" w:rsidRDefault="00D86E7E" w:rsidP="003E2E4B">
            <w:pPr>
              <w:rPr>
                <w:sz w:val="24"/>
                <w:szCs w:val="24"/>
                <w:lang w:val="en-US"/>
              </w:rPr>
            </w:pPr>
            <w:proofErr w:type="spellStart"/>
            <w:r w:rsidRPr="00D86E7E">
              <w:rPr>
                <w:sz w:val="24"/>
                <w:szCs w:val="24"/>
                <w:lang w:val="en-US"/>
              </w:rPr>
              <w:t>Тел</w:t>
            </w:r>
            <w:proofErr w:type="spellEnd"/>
            <w:r w:rsidRPr="00D86E7E">
              <w:rPr>
                <w:sz w:val="24"/>
                <w:szCs w:val="24"/>
                <w:lang w:val="en-US"/>
              </w:rPr>
              <w:t>. (3842) 71-63-20 доб. 22-04</w:t>
            </w:r>
          </w:p>
          <w:p w:rsidR="00D86E7E" w:rsidRPr="00D86E7E" w:rsidRDefault="00D86E7E" w:rsidP="003E2E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D86E7E">
              <w:rPr>
                <w:sz w:val="24"/>
                <w:szCs w:val="24"/>
                <w:lang w:val="en-US"/>
              </w:rPr>
              <w:t>(3852) 298-435</w:t>
            </w:r>
          </w:p>
          <w:p w:rsidR="00540B83" w:rsidRPr="00D86E7E" w:rsidRDefault="00540B83" w:rsidP="003E2E4B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  <w:lang w:val="en-US"/>
              </w:rPr>
              <w:t>e</w:t>
            </w:r>
            <w:r w:rsidRPr="00D86E7E">
              <w:rPr>
                <w:sz w:val="24"/>
                <w:szCs w:val="24"/>
                <w:lang w:val="en-US"/>
              </w:rPr>
              <w:t>-</w:t>
            </w:r>
            <w:r w:rsidRPr="00F20CF4">
              <w:rPr>
                <w:sz w:val="24"/>
                <w:szCs w:val="24"/>
                <w:lang w:val="en-US"/>
              </w:rPr>
              <w:t>mail</w:t>
            </w:r>
            <w:r w:rsidRPr="00D86E7E">
              <w:rPr>
                <w:sz w:val="24"/>
                <w:szCs w:val="24"/>
                <w:lang w:val="en-US"/>
              </w:rPr>
              <w:t>:</w:t>
            </w:r>
            <w:r w:rsidR="00D86E7E" w:rsidRPr="00D86E7E">
              <w:rPr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="00D86E7E" w:rsidRPr="00D86E7E">
                <w:rPr>
                  <w:sz w:val="24"/>
                  <w:szCs w:val="24"/>
                </w:rPr>
                <w:t>nemchenko</w:t>
              </w:r>
              <w:r w:rsidR="00D86E7E" w:rsidRPr="00D86E7E">
                <w:rPr>
                  <w:sz w:val="24"/>
                  <w:szCs w:val="24"/>
                  <w:lang w:val="en-US"/>
                </w:rPr>
                <w:t>.</w:t>
              </w:r>
              <w:r w:rsidR="00D86E7E" w:rsidRPr="00D86E7E">
                <w:rPr>
                  <w:sz w:val="24"/>
                  <w:szCs w:val="24"/>
                </w:rPr>
                <w:t>nk</w:t>
              </w:r>
              <w:r w:rsidR="00D86E7E" w:rsidRPr="00D86E7E">
                <w:rPr>
                  <w:sz w:val="24"/>
                  <w:szCs w:val="24"/>
                  <w:lang w:val="en-US"/>
                </w:rPr>
                <w:t>@nadzor22.ru</w:t>
              </w:r>
            </w:hyperlink>
          </w:p>
        </w:tc>
      </w:tr>
      <w:tr w:rsidR="00540B83" w:rsidRPr="00D86E7E" w:rsidTr="006C74BC">
        <w:trPr>
          <w:jc w:val="center"/>
        </w:trPr>
        <w:tc>
          <w:tcPr>
            <w:tcW w:w="636" w:type="dxa"/>
          </w:tcPr>
          <w:p w:rsidR="00540B83" w:rsidRPr="00D86E7E" w:rsidRDefault="00807090" w:rsidP="003E2E4B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2.10</w:t>
            </w:r>
          </w:p>
        </w:tc>
        <w:tc>
          <w:tcPr>
            <w:tcW w:w="2380" w:type="dxa"/>
          </w:tcPr>
          <w:p w:rsidR="00540B83" w:rsidRPr="00D86E7E" w:rsidRDefault="005521E1" w:rsidP="000C7214">
            <w:pPr>
              <w:pStyle w:val="ConsPlusTitle"/>
              <w:rPr>
                <w:rFonts w:eastAsiaTheme="minorHAnsi" w:cstheme="minorBidi"/>
                <w:b w:val="0"/>
                <w:sz w:val="24"/>
                <w:szCs w:val="24"/>
                <w:lang w:eastAsia="en-US"/>
              </w:rPr>
            </w:pPr>
            <w:r w:rsidRPr="005521E1">
              <w:rPr>
                <w:rFonts w:eastAsiaTheme="minorHAnsi" w:cstheme="minorBidi"/>
                <w:b w:val="0"/>
                <w:sz w:val="24"/>
                <w:szCs w:val="24"/>
                <w:lang w:eastAsia="en-US"/>
              </w:rPr>
              <w:t>Ширяев Дмитрий Вячеславович</w:t>
            </w:r>
          </w:p>
        </w:tc>
        <w:tc>
          <w:tcPr>
            <w:tcW w:w="2318" w:type="dxa"/>
          </w:tcPr>
          <w:p w:rsidR="00540B83" w:rsidRPr="00D86E7E" w:rsidRDefault="00277A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AB08D7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="00AB08D7">
              <w:rPr>
                <w:sz w:val="24"/>
                <w:szCs w:val="24"/>
              </w:rPr>
              <w:t xml:space="preserve"> отдела государственного энергетического надзора</w:t>
            </w:r>
          </w:p>
        </w:tc>
        <w:tc>
          <w:tcPr>
            <w:tcW w:w="4314" w:type="dxa"/>
          </w:tcPr>
          <w:p w:rsidR="00D86E7E" w:rsidRPr="00277ADB" w:rsidRDefault="00D86E7E" w:rsidP="00D86E7E">
            <w:pPr>
              <w:rPr>
                <w:sz w:val="24"/>
                <w:szCs w:val="24"/>
              </w:rPr>
            </w:pPr>
            <w:r w:rsidRPr="00277ADB">
              <w:rPr>
                <w:sz w:val="24"/>
                <w:szCs w:val="24"/>
              </w:rPr>
              <w:t xml:space="preserve">Тел. (3842) 71-63-20 доб. </w:t>
            </w:r>
            <w:r w:rsidR="005521E1" w:rsidRPr="00277ADB">
              <w:rPr>
                <w:sz w:val="24"/>
                <w:szCs w:val="24"/>
              </w:rPr>
              <w:t>54-24</w:t>
            </w:r>
          </w:p>
          <w:p w:rsidR="00D86E7E" w:rsidRPr="00277ADB" w:rsidRDefault="005521E1" w:rsidP="00D86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D86E7E" w:rsidRPr="00277ADB">
              <w:rPr>
                <w:sz w:val="24"/>
                <w:szCs w:val="24"/>
              </w:rPr>
              <w:t xml:space="preserve"> </w:t>
            </w:r>
            <w:r w:rsidRPr="00277ADB">
              <w:rPr>
                <w:sz w:val="24"/>
                <w:szCs w:val="24"/>
              </w:rPr>
              <w:t>(383) 349-19-35</w:t>
            </w:r>
          </w:p>
          <w:p w:rsidR="00540B83" w:rsidRPr="005521E1" w:rsidRDefault="00540B83" w:rsidP="005521E1">
            <w:pPr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  <w:lang w:val="en-US"/>
              </w:rPr>
              <w:t>e</w:t>
            </w:r>
            <w:r w:rsidRPr="00277ADB">
              <w:rPr>
                <w:sz w:val="24"/>
                <w:szCs w:val="24"/>
              </w:rPr>
              <w:t>-</w:t>
            </w:r>
            <w:r w:rsidRPr="00F20CF4">
              <w:rPr>
                <w:sz w:val="24"/>
                <w:szCs w:val="24"/>
                <w:lang w:val="en-US"/>
              </w:rPr>
              <w:t>mail</w:t>
            </w:r>
            <w:r w:rsidRPr="00277ADB">
              <w:rPr>
                <w:sz w:val="24"/>
                <w:szCs w:val="24"/>
              </w:rPr>
              <w:t>:</w:t>
            </w:r>
            <w:r w:rsidR="00D86E7E" w:rsidRPr="00277ADB">
              <w:rPr>
                <w:sz w:val="24"/>
                <w:szCs w:val="24"/>
              </w:rPr>
              <w:t xml:space="preserve"> </w:t>
            </w:r>
            <w:proofErr w:type="spellStart"/>
            <w:r w:rsidR="005521E1" w:rsidRPr="005521E1">
              <w:rPr>
                <w:sz w:val="24"/>
                <w:szCs w:val="24"/>
                <w:lang w:val="en-US"/>
              </w:rPr>
              <w:t>teplo</w:t>
            </w:r>
            <w:proofErr w:type="spellEnd"/>
            <w:r w:rsidR="005521E1" w:rsidRPr="00277ADB">
              <w:rPr>
                <w:sz w:val="24"/>
                <w:szCs w:val="24"/>
              </w:rPr>
              <w:t>@</w:t>
            </w:r>
            <w:proofErr w:type="spellStart"/>
            <w:r w:rsidR="005521E1">
              <w:rPr>
                <w:sz w:val="24"/>
                <w:szCs w:val="24"/>
                <w:lang w:val="en-US"/>
              </w:rPr>
              <w:t>zsib</w:t>
            </w:r>
            <w:proofErr w:type="spellEnd"/>
            <w:r w:rsidR="005521E1" w:rsidRPr="00277ADB">
              <w:rPr>
                <w:sz w:val="24"/>
                <w:szCs w:val="24"/>
              </w:rPr>
              <w:t>.</w:t>
            </w:r>
            <w:proofErr w:type="spellStart"/>
            <w:r w:rsidR="005521E1">
              <w:rPr>
                <w:sz w:val="24"/>
                <w:szCs w:val="24"/>
                <w:lang w:val="en-US"/>
              </w:rPr>
              <w:t>gosnadzor</w:t>
            </w:r>
            <w:proofErr w:type="spellEnd"/>
            <w:r w:rsidR="005521E1" w:rsidRPr="00277ADB">
              <w:rPr>
                <w:sz w:val="24"/>
                <w:szCs w:val="24"/>
              </w:rPr>
              <w:t>.</w:t>
            </w:r>
            <w:proofErr w:type="spellStart"/>
            <w:r w:rsidR="005521E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40B83" w:rsidRPr="000C7214" w:rsidTr="006C74BC">
        <w:trPr>
          <w:jc w:val="center"/>
        </w:trPr>
        <w:tc>
          <w:tcPr>
            <w:tcW w:w="636" w:type="dxa"/>
          </w:tcPr>
          <w:p w:rsidR="00540B83" w:rsidRPr="00F20CF4" w:rsidRDefault="00807090" w:rsidP="003E2E4B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2.11</w:t>
            </w:r>
          </w:p>
        </w:tc>
        <w:tc>
          <w:tcPr>
            <w:tcW w:w="2380" w:type="dxa"/>
          </w:tcPr>
          <w:p w:rsidR="00540B83" w:rsidRPr="00277ADB" w:rsidRDefault="00540B83" w:rsidP="000C7214">
            <w:pPr>
              <w:rPr>
                <w:sz w:val="24"/>
                <w:szCs w:val="24"/>
              </w:rPr>
            </w:pPr>
            <w:r w:rsidRPr="00277ADB">
              <w:rPr>
                <w:sz w:val="24"/>
                <w:szCs w:val="24"/>
              </w:rPr>
              <w:t>Малюгин Александр Александрович</w:t>
            </w:r>
          </w:p>
        </w:tc>
        <w:tc>
          <w:tcPr>
            <w:tcW w:w="2318" w:type="dxa"/>
          </w:tcPr>
          <w:p w:rsidR="00540B83" w:rsidRPr="00AB08D7" w:rsidRDefault="00AB08D7">
            <w:pPr>
              <w:rPr>
                <w:sz w:val="24"/>
                <w:szCs w:val="24"/>
              </w:rPr>
            </w:pPr>
            <w:r w:rsidRPr="00AB08D7">
              <w:rPr>
                <w:sz w:val="24"/>
                <w:szCs w:val="24"/>
              </w:rPr>
              <w:t>начальник отдела государственного энергетического надзора</w:t>
            </w:r>
          </w:p>
        </w:tc>
        <w:tc>
          <w:tcPr>
            <w:tcW w:w="4314" w:type="dxa"/>
          </w:tcPr>
          <w:p w:rsidR="00D86E7E" w:rsidRPr="00D86E7E" w:rsidRDefault="00D86E7E" w:rsidP="003E2E4B">
            <w:pPr>
              <w:rPr>
                <w:sz w:val="24"/>
                <w:szCs w:val="24"/>
                <w:lang w:val="en-US"/>
              </w:rPr>
            </w:pPr>
            <w:proofErr w:type="spellStart"/>
            <w:r w:rsidRPr="00D86E7E">
              <w:rPr>
                <w:sz w:val="24"/>
                <w:szCs w:val="24"/>
                <w:lang w:val="en-US"/>
              </w:rPr>
              <w:t>Тел</w:t>
            </w:r>
            <w:proofErr w:type="spellEnd"/>
            <w:r w:rsidRPr="00D86E7E">
              <w:rPr>
                <w:sz w:val="24"/>
                <w:szCs w:val="24"/>
                <w:lang w:val="en-US"/>
              </w:rPr>
              <w:t>. (383) 349-19-07</w:t>
            </w:r>
            <w:r w:rsidRPr="00540B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B83">
              <w:rPr>
                <w:sz w:val="24"/>
                <w:szCs w:val="24"/>
                <w:lang w:val="en-US"/>
              </w:rPr>
              <w:t>доб</w:t>
            </w:r>
            <w:proofErr w:type="spellEnd"/>
            <w:r w:rsidRPr="00540B83">
              <w:rPr>
                <w:sz w:val="24"/>
                <w:szCs w:val="24"/>
                <w:lang w:val="en-US"/>
              </w:rPr>
              <w:t xml:space="preserve">. </w:t>
            </w:r>
            <w:r w:rsidRPr="00D86E7E">
              <w:rPr>
                <w:sz w:val="24"/>
                <w:szCs w:val="24"/>
                <w:lang w:val="en-US"/>
              </w:rPr>
              <w:t>63-65</w:t>
            </w:r>
          </w:p>
          <w:p w:rsidR="00540B83" w:rsidRPr="00540B83" w:rsidRDefault="00540B83" w:rsidP="003E2E4B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  <w:lang w:val="en-US"/>
              </w:rPr>
              <w:t>e-mail:</w:t>
            </w:r>
            <w:r w:rsidR="00D86E7E" w:rsidRPr="00D86E7E">
              <w:rPr>
                <w:sz w:val="24"/>
                <w:szCs w:val="24"/>
                <w:lang w:val="en-US"/>
              </w:rPr>
              <w:t xml:space="preserve"> el@zsib.gosnadzor.ru</w:t>
            </w:r>
          </w:p>
        </w:tc>
      </w:tr>
      <w:tr w:rsidR="00540B83" w:rsidRPr="000C7214" w:rsidTr="006C74BC">
        <w:trPr>
          <w:jc w:val="center"/>
        </w:trPr>
        <w:tc>
          <w:tcPr>
            <w:tcW w:w="636" w:type="dxa"/>
          </w:tcPr>
          <w:p w:rsidR="00540B83" w:rsidRPr="00807090" w:rsidRDefault="00807090" w:rsidP="003E2E4B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2.12</w:t>
            </w:r>
          </w:p>
        </w:tc>
        <w:tc>
          <w:tcPr>
            <w:tcW w:w="2380" w:type="dxa"/>
          </w:tcPr>
          <w:p w:rsidR="00540B83" w:rsidRPr="00540B83" w:rsidRDefault="00540B83" w:rsidP="000C7214">
            <w:pPr>
              <w:rPr>
                <w:sz w:val="24"/>
                <w:szCs w:val="24"/>
                <w:lang w:val="en-US"/>
              </w:rPr>
            </w:pPr>
            <w:proofErr w:type="spellStart"/>
            <w:r w:rsidRPr="00540B83">
              <w:rPr>
                <w:sz w:val="24"/>
                <w:szCs w:val="24"/>
                <w:lang w:val="en-US"/>
              </w:rPr>
              <w:t>Левин</w:t>
            </w:r>
            <w:proofErr w:type="spellEnd"/>
          </w:p>
          <w:p w:rsidR="00540B83" w:rsidRPr="00540B83" w:rsidRDefault="00540B83" w:rsidP="000C7214">
            <w:pPr>
              <w:rPr>
                <w:sz w:val="24"/>
                <w:szCs w:val="24"/>
                <w:lang w:val="en-US"/>
              </w:rPr>
            </w:pPr>
            <w:r w:rsidRPr="00540B83">
              <w:rPr>
                <w:sz w:val="24"/>
                <w:szCs w:val="24"/>
                <w:lang w:val="en-US"/>
              </w:rPr>
              <w:t>Павел</w:t>
            </w:r>
          </w:p>
          <w:p w:rsidR="00540B83" w:rsidRPr="00540B83" w:rsidRDefault="00540B83" w:rsidP="000C7214">
            <w:pPr>
              <w:rPr>
                <w:sz w:val="24"/>
                <w:szCs w:val="24"/>
                <w:lang w:val="en-US"/>
              </w:rPr>
            </w:pPr>
            <w:r w:rsidRPr="00540B83">
              <w:rPr>
                <w:sz w:val="24"/>
                <w:szCs w:val="24"/>
                <w:lang w:val="en-US"/>
              </w:rPr>
              <w:t>Валерьевич</w:t>
            </w:r>
          </w:p>
        </w:tc>
        <w:tc>
          <w:tcPr>
            <w:tcW w:w="2318" w:type="dxa"/>
          </w:tcPr>
          <w:p w:rsidR="00540B83" w:rsidRPr="00AB08D7" w:rsidRDefault="00AB08D7">
            <w:pPr>
              <w:rPr>
                <w:sz w:val="24"/>
                <w:szCs w:val="24"/>
              </w:rPr>
            </w:pPr>
            <w:r w:rsidRPr="00AB08D7">
              <w:rPr>
                <w:sz w:val="24"/>
                <w:szCs w:val="24"/>
              </w:rPr>
              <w:t>начальник отдела государственного энергетического надзора</w:t>
            </w:r>
          </w:p>
        </w:tc>
        <w:tc>
          <w:tcPr>
            <w:tcW w:w="4314" w:type="dxa"/>
          </w:tcPr>
          <w:p w:rsidR="00540B83" w:rsidRPr="00D86E7E" w:rsidRDefault="00540B83" w:rsidP="003E2E4B">
            <w:pPr>
              <w:rPr>
                <w:sz w:val="24"/>
                <w:szCs w:val="24"/>
                <w:lang w:val="en-US"/>
              </w:rPr>
            </w:pPr>
            <w:proofErr w:type="spellStart"/>
            <w:r w:rsidRPr="00540B83">
              <w:rPr>
                <w:sz w:val="24"/>
                <w:szCs w:val="24"/>
                <w:lang w:val="en-US"/>
              </w:rPr>
              <w:t>Тел</w:t>
            </w:r>
            <w:proofErr w:type="spellEnd"/>
            <w:r w:rsidRPr="00540B83">
              <w:rPr>
                <w:sz w:val="24"/>
                <w:szCs w:val="24"/>
                <w:lang w:val="en-US"/>
              </w:rPr>
              <w:t>.</w:t>
            </w:r>
            <w:r w:rsidRPr="00D86E7E">
              <w:rPr>
                <w:sz w:val="24"/>
                <w:szCs w:val="24"/>
                <w:lang w:val="en-US"/>
              </w:rPr>
              <w:t xml:space="preserve"> (3842)</w:t>
            </w:r>
            <w:r w:rsidRPr="00540B83">
              <w:rPr>
                <w:sz w:val="24"/>
                <w:szCs w:val="24"/>
                <w:lang w:val="en-US"/>
              </w:rPr>
              <w:t xml:space="preserve"> </w:t>
            </w:r>
            <w:r w:rsidRPr="00D86E7E">
              <w:rPr>
                <w:sz w:val="24"/>
                <w:szCs w:val="24"/>
                <w:lang w:val="en-US"/>
              </w:rPr>
              <w:t>71-63-20</w:t>
            </w:r>
            <w:r w:rsidR="00D86E7E" w:rsidRPr="00D86E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0B83">
              <w:rPr>
                <w:sz w:val="24"/>
                <w:szCs w:val="24"/>
                <w:lang w:val="en-US"/>
              </w:rPr>
              <w:t>доб</w:t>
            </w:r>
            <w:proofErr w:type="spellEnd"/>
            <w:r w:rsidRPr="00540B83">
              <w:rPr>
                <w:sz w:val="24"/>
                <w:szCs w:val="24"/>
                <w:lang w:val="en-US"/>
              </w:rPr>
              <w:t xml:space="preserve">. </w:t>
            </w:r>
            <w:r w:rsidRPr="00D86E7E">
              <w:rPr>
                <w:sz w:val="24"/>
                <w:szCs w:val="24"/>
                <w:lang w:val="en-US"/>
              </w:rPr>
              <w:t>55-02</w:t>
            </w:r>
          </w:p>
          <w:p w:rsidR="00540B83" w:rsidRPr="00540B83" w:rsidRDefault="00D86E7E" w:rsidP="003E2E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40B83" w:rsidRPr="00D86E7E">
              <w:rPr>
                <w:sz w:val="24"/>
                <w:szCs w:val="24"/>
                <w:lang w:val="en-US"/>
              </w:rPr>
              <w:t>(3812) 25-54-76</w:t>
            </w:r>
          </w:p>
          <w:p w:rsidR="00540B83" w:rsidRPr="00540B83" w:rsidRDefault="00540B83" w:rsidP="003E2E4B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  <w:lang w:val="en-US"/>
              </w:rPr>
              <w:t>e-mail:</w:t>
            </w:r>
            <w:r w:rsidRPr="00540B83">
              <w:rPr>
                <w:sz w:val="24"/>
                <w:szCs w:val="24"/>
                <w:lang w:val="en-US"/>
              </w:rPr>
              <w:t xml:space="preserve"> levin.pv@zsib.gosnadzor.ru</w:t>
            </w:r>
          </w:p>
        </w:tc>
      </w:tr>
      <w:tr w:rsidR="00540B83" w:rsidRPr="00540B83" w:rsidTr="006C74BC">
        <w:trPr>
          <w:jc w:val="center"/>
        </w:trPr>
        <w:tc>
          <w:tcPr>
            <w:tcW w:w="636" w:type="dxa"/>
          </w:tcPr>
          <w:p w:rsidR="00540B83" w:rsidRPr="00807090" w:rsidRDefault="00807090" w:rsidP="003E2E4B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2.13</w:t>
            </w:r>
          </w:p>
        </w:tc>
        <w:tc>
          <w:tcPr>
            <w:tcW w:w="2380" w:type="dxa"/>
          </w:tcPr>
          <w:p w:rsidR="00540B83" w:rsidRPr="00540B83" w:rsidRDefault="00540B83" w:rsidP="000C7214">
            <w:pPr>
              <w:rPr>
                <w:sz w:val="24"/>
                <w:szCs w:val="24"/>
                <w:lang w:val="en-US"/>
              </w:rPr>
            </w:pPr>
            <w:proofErr w:type="spellStart"/>
            <w:r w:rsidRPr="00540B83">
              <w:rPr>
                <w:sz w:val="24"/>
                <w:szCs w:val="24"/>
                <w:lang w:val="en-US"/>
              </w:rPr>
              <w:t>Киселева</w:t>
            </w:r>
            <w:proofErr w:type="spellEnd"/>
            <w:r w:rsidRPr="00540B83">
              <w:rPr>
                <w:sz w:val="24"/>
                <w:szCs w:val="24"/>
                <w:lang w:val="en-US"/>
              </w:rPr>
              <w:t xml:space="preserve"> Светлана Николаевна</w:t>
            </w:r>
          </w:p>
        </w:tc>
        <w:tc>
          <w:tcPr>
            <w:tcW w:w="2318" w:type="dxa"/>
          </w:tcPr>
          <w:p w:rsidR="00540B83" w:rsidRPr="00AB08D7" w:rsidRDefault="00AB08D7">
            <w:pPr>
              <w:rPr>
                <w:sz w:val="24"/>
                <w:szCs w:val="24"/>
              </w:rPr>
            </w:pPr>
            <w:r w:rsidRPr="00AB08D7">
              <w:rPr>
                <w:sz w:val="24"/>
                <w:szCs w:val="24"/>
              </w:rPr>
              <w:t>начальник отдела государственного энергетического надзора</w:t>
            </w:r>
          </w:p>
        </w:tc>
        <w:tc>
          <w:tcPr>
            <w:tcW w:w="4314" w:type="dxa"/>
          </w:tcPr>
          <w:p w:rsidR="00540B83" w:rsidRPr="00540B83" w:rsidRDefault="00540B83" w:rsidP="00D86E7E">
            <w:pPr>
              <w:rPr>
                <w:sz w:val="24"/>
                <w:szCs w:val="24"/>
                <w:lang w:val="en-US"/>
              </w:rPr>
            </w:pPr>
            <w:proofErr w:type="spellStart"/>
            <w:r w:rsidRPr="00540B83">
              <w:rPr>
                <w:sz w:val="24"/>
                <w:szCs w:val="24"/>
                <w:lang w:val="en-US"/>
              </w:rPr>
              <w:t>Тел</w:t>
            </w:r>
            <w:proofErr w:type="spellEnd"/>
            <w:r w:rsidRPr="00540B83">
              <w:rPr>
                <w:sz w:val="24"/>
                <w:szCs w:val="24"/>
                <w:lang w:val="en-US"/>
              </w:rPr>
              <w:t xml:space="preserve">. </w:t>
            </w:r>
            <w:r w:rsidR="00222D33" w:rsidRPr="00D86E7E">
              <w:rPr>
                <w:sz w:val="24"/>
                <w:szCs w:val="24"/>
                <w:lang w:val="en-US"/>
              </w:rPr>
              <w:t>(3842)</w:t>
            </w:r>
            <w:r w:rsidR="00222D33" w:rsidRPr="00540B83">
              <w:rPr>
                <w:sz w:val="24"/>
                <w:szCs w:val="24"/>
                <w:lang w:val="en-US"/>
              </w:rPr>
              <w:t xml:space="preserve"> </w:t>
            </w:r>
            <w:r w:rsidR="00222D33" w:rsidRPr="00D86E7E">
              <w:rPr>
                <w:sz w:val="24"/>
                <w:szCs w:val="24"/>
                <w:lang w:val="en-US"/>
              </w:rPr>
              <w:t xml:space="preserve">71-63-20 </w:t>
            </w:r>
            <w:proofErr w:type="spellStart"/>
            <w:r w:rsidRPr="00540B83">
              <w:rPr>
                <w:sz w:val="24"/>
                <w:szCs w:val="24"/>
                <w:lang w:val="en-US"/>
              </w:rPr>
              <w:t>доб</w:t>
            </w:r>
            <w:proofErr w:type="spellEnd"/>
            <w:r w:rsidRPr="00540B83">
              <w:rPr>
                <w:sz w:val="24"/>
                <w:szCs w:val="24"/>
                <w:lang w:val="en-US"/>
              </w:rPr>
              <w:t>. 55-04</w:t>
            </w:r>
          </w:p>
          <w:p w:rsidR="00540B83" w:rsidRPr="00540B83" w:rsidRDefault="00540B83" w:rsidP="00D86E7E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  <w:lang w:val="en-US"/>
              </w:rPr>
              <w:t>e-mail:</w:t>
            </w:r>
            <w:r w:rsidRPr="00540B83">
              <w:rPr>
                <w:sz w:val="24"/>
                <w:szCs w:val="24"/>
                <w:lang w:val="en-US"/>
              </w:rPr>
              <w:t xml:space="preserve"> kiseleva.sn@zsib.gosnadzor.ru</w:t>
            </w:r>
          </w:p>
        </w:tc>
      </w:tr>
      <w:tr w:rsidR="00222D33" w:rsidRPr="00435BE5" w:rsidTr="006C74BC">
        <w:trPr>
          <w:jc w:val="center"/>
        </w:trPr>
        <w:tc>
          <w:tcPr>
            <w:tcW w:w="636" w:type="dxa"/>
          </w:tcPr>
          <w:p w:rsidR="00222D33" w:rsidRDefault="00222D33" w:rsidP="003E2E4B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2.14</w:t>
            </w:r>
          </w:p>
        </w:tc>
        <w:tc>
          <w:tcPr>
            <w:tcW w:w="2380" w:type="dxa"/>
          </w:tcPr>
          <w:p w:rsidR="00222D33" w:rsidRPr="00222D33" w:rsidRDefault="005521E1" w:rsidP="000C7214">
            <w:pPr>
              <w:rPr>
                <w:sz w:val="24"/>
                <w:szCs w:val="24"/>
              </w:rPr>
            </w:pPr>
            <w:r w:rsidRPr="005521E1">
              <w:rPr>
                <w:sz w:val="24"/>
                <w:szCs w:val="24"/>
              </w:rPr>
              <w:t>Леонов Олег Владимирович</w:t>
            </w:r>
          </w:p>
        </w:tc>
        <w:tc>
          <w:tcPr>
            <w:tcW w:w="2318" w:type="dxa"/>
          </w:tcPr>
          <w:p w:rsidR="00222D33" w:rsidRPr="00AB08D7" w:rsidRDefault="00AB08D7">
            <w:pPr>
              <w:rPr>
                <w:sz w:val="24"/>
                <w:szCs w:val="24"/>
              </w:rPr>
            </w:pPr>
            <w:r w:rsidRPr="00AB08D7">
              <w:rPr>
                <w:sz w:val="24"/>
                <w:szCs w:val="24"/>
              </w:rPr>
              <w:t>начальник отдела государственного энергетического надзора</w:t>
            </w:r>
          </w:p>
        </w:tc>
        <w:tc>
          <w:tcPr>
            <w:tcW w:w="4314" w:type="dxa"/>
          </w:tcPr>
          <w:p w:rsidR="00222D33" w:rsidRPr="00D86E7E" w:rsidRDefault="00222D33" w:rsidP="00222D33">
            <w:pPr>
              <w:rPr>
                <w:sz w:val="24"/>
                <w:szCs w:val="24"/>
                <w:lang w:val="en-US"/>
              </w:rPr>
            </w:pPr>
            <w:proofErr w:type="spellStart"/>
            <w:r w:rsidRPr="00540B83">
              <w:rPr>
                <w:sz w:val="24"/>
                <w:szCs w:val="24"/>
                <w:lang w:val="en-US"/>
              </w:rPr>
              <w:t>Тел</w:t>
            </w:r>
            <w:proofErr w:type="spellEnd"/>
            <w:r w:rsidRPr="00540B83">
              <w:rPr>
                <w:sz w:val="24"/>
                <w:szCs w:val="24"/>
                <w:lang w:val="en-US"/>
              </w:rPr>
              <w:t>.</w:t>
            </w:r>
            <w:r w:rsidRPr="00D86E7E">
              <w:rPr>
                <w:sz w:val="24"/>
                <w:szCs w:val="24"/>
                <w:lang w:val="en-US"/>
              </w:rPr>
              <w:t xml:space="preserve"> </w:t>
            </w:r>
            <w:r w:rsidR="0043250C" w:rsidRPr="0043250C">
              <w:rPr>
                <w:sz w:val="24"/>
                <w:szCs w:val="24"/>
                <w:lang w:val="en-US"/>
              </w:rPr>
              <w:t>8 (3852) 29-84-39</w:t>
            </w:r>
          </w:p>
          <w:p w:rsidR="000D714A" w:rsidRPr="007E51EE" w:rsidRDefault="000D714A" w:rsidP="000D714A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  <w:lang w:val="en-US"/>
              </w:rPr>
              <w:t>e-mail:</w:t>
            </w:r>
            <w:r w:rsidRPr="00540B83">
              <w:rPr>
                <w:sz w:val="24"/>
                <w:szCs w:val="24"/>
                <w:lang w:val="en-US"/>
              </w:rPr>
              <w:t xml:space="preserve"> </w:t>
            </w:r>
            <w:r w:rsidR="0043250C" w:rsidRPr="0043250C">
              <w:rPr>
                <w:sz w:val="24"/>
                <w:szCs w:val="24"/>
                <w:lang w:val="en-US"/>
              </w:rPr>
              <w:t>leonov.ov@gosnadzor22.ru</w:t>
            </w:r>
          </w:p>
          <w:p w:rsidR="00222D33" w:rsidRPr="00540B83" w:rsidRDefault="00222D33" w:rsidP="00D86E7E">
            <w:pPr>
              <w:rPr>
                <w:sz w:val="24"/>
                <w:szCs w:val="24"/>
                <w:lang w:val="en-US"/>
              </w:rPr>
            </w:pPr>
          </w:p>
        </w:tc>
      </w:tr>
      <w:tr w:rsidR="000D714A" w:rsidRPr="00435BE5" w:rsidTr="006C74BC">
        <w:trPr>
          <w:jc w:val="center"/>
        </w:trPr>
        <w:tc>
          <w:tcPr>
            <w:tcW w:w="636" w:type="dxa"/>
          </w:tcPr>
          <w:p w:rsidR="000D714A" w:rsidRDefault="000D714A" w:rsidP="005521E1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</w:t>
            </w:r>
            <w:r w:rsidR="005521E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380" w:type="dxa"/>
          </w:tcPr>
          <w:p w:rsidR="000D714A" w:rsidRPr="00807090" w:rsidRDefault="000D714A" w:rsidP="000C7214">
            <w:pPr>
              <w:rPr>
                <w:sz w:val="24"/>
                <w:szCs w:val="24"/>
                <w:lang w:val="en-US"/>
              </w:rPr>
            </w:pPr>
            <w:r w:rsidRPr="000D714A">
              <w:rPr>
                <w:sz w:val="24"/>
                <w:szCs w:val="24"/>
                <w:lang w:val="en-US"/>
              </w:rPr>
              <w:t>Захаров Александр Константинович</w:t>
            </w:r>
          </w:p>
        </w:tc>
        <w:tc>
          <w:tcPr>
            <w:tcW w:w="2318" w:type="dxa"/>
          </w:tcPr>
          <w:p w:rsidR="000D714A" w:rsidRDefault="000D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2E48E1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Pr="002E48E1">
              <w:rPr>
                <w:sz w:val="24"/>
                <w:szCs w:val="24"/>
              </w:rPr>
              <w:t xml:space="preserve"> </w:t>
            </w:r>
            <w:r w:rsidR="00AB08D7" w:rsidRPr="00AB08D7">
              <w:rPr>
                <w:sz w:val="24"/>
                <w:szCs w:val="24"/>
              </w:rPr>
              <w:t xml:space="preserve">отдела государственного </w:t>
            </w:r>
            <w:r w:rsidRPr="002E48E1">
              <w:rPr>
                <w:sz w:val="24"/>
                <w:szCs w:val="24"/>
              </w:rPr>
              <w:t>энергетического надзора</w:t>
            </w:r>
          </w:p>
        </w:tc>
        <w:tc>
          <w:tcPr>
            <w:tcW w:w="4314" w:type="dxa"/>
          </w:tcPr>
          <w:p w:rsidR="000D714A" w:rsidRPr="000D714A" w:rsidRDefault="000D714A" w:rsidP="000D714A">
            <w:pPr>
              <w:rPr>
                <w:sz w:val="24"/>
                <w:szCs w:val="24"/>
                <w:lang w:val="en-US"/>
              </w:rPr>
            </w:pPr>
            <w:proofErr w:type="spellStart"/>
            <w:r w:rsidRPr="000D714A">
              <w:rPr>
                <w:sz w:val="24"/>
                <w:szCs w:val="24"/>
                <w:lang w:val="en-US"/>
              </w:rPr>
              <w:t>Тел</w:t>
            </w:r>
            <w:proofErr w:type="spellEnd"/>
            <w:r w:rsidRPr="000D714A">
              <w:rPr>
                <w:sz w:val="24"/>
                <w:szCs w:val="24"/>
                <w:lang w:val="en-US"/>
              </w:rPr>
              <w:t>. (3852) 298-434</w:t>
            </w:r>
          </w:p>
          <w:p w:rsidR="000D714A" w:rsidRPr="00540B83" w:rsidRDefault="000D714A" w:rsidP="000D714A">
            <w:pPr>
              <w:rPr>
                <w:sz w:val="24"/>
                <w:szCs w:val="24"/>
                <w:lang w:val="en-US"/>
              </w:rPr>
            </w:pPr>
            <w:r w:rsidRPr="000D714A">
              <w:rPr>
                <w:sz w:val="24"/>
                <w:szCs w:val="24"/>
                <w:lang w:val="en-US"/>
              </w:rPr>
              <w:t>e-mail: zaharov.ak@nadzor22.ru</w:t>
            </w:r>
          </w:p>
        </w:tc>
      </w:tr>
    </w:tbl>
    <w:p w:rsidR="009F218B" w:rsidRPr="00540B83" w:rsidRDefault="009F218B" w:rsidP="00153C5D">
      <w:pPr>
        <w:pStyle w:val="ConsPlusNormal"/>
        <w:spacing w:line="360" w:lineRule="auto"/>
        <w:ind w:firstLine="709"/>
        <w:jc w:val="both"/>
        <w:rPr>
          <w:lang w:val="en-US"/>
        </w:rPr>
      </w:pPr>
    </w:p>
    <w:p w:rsidR="00B750A3" w:rsidRDefault="001C0567" w:rsidP="00153C5D">
      <w:pPr>
        <w:pStyle w:val="ConsPlusNormal"/>
        <w:spacing w:line="360" w:lineRule="auto"/>
        <w:ind w:firstLine="709"/>
        <w:jc w:val="both"/>
      </w:pPr>
      <w:r>
        <w:t xml:space="preserve">Официальный сайт Ростехнадзора, на </w:t>
      </w:r>
      <w:proofErr w:type="gramStart"/>
      <w:r>
        <w:t>котором</w:t>
      </w:r>
      <w:proofErr w:type="gramEnd"/>
      <w:r>
        <w:t xml:space="preserve"> размещена Программа и информация о результатах профилактической работы и профилактических мероприятиях - </w:t>
      </w:r>
      <w:hyperlink r:id="rId13" w:history="1">
        <w:r w:rsidR="0043250C" w:rsidRPr="00B450BF">
          <w:rPr>
            <w:rStyle w:val="a9"/>
          </w:rPr>
          <w:t>http://www.gosnadzor.ru</w:t>
        </w:r>
      </w:hyperlink>
      <w:r w:rsidR="0043250C">
        <w:t>.</w:t>
      </w:r>
    </w:p>
    <w:p w:rsidR="0043250C" w:rsidRDefault="0043250C" w:rsidP="00153C5D">
      <w:pPr>
        <w:pStyle w:val="ConsPlusNormal"/>
        <w:spacing w:line="360" w:lineRule="auto"/>
        <w:ind w:firstLine="709"/>
        <w:jc w:val="both"/>
      </w:pPr>
    </w:p>
    <w:p w:rsidR="000D6E74" w:rsidRPr="000E2E99" w:rsidRDefault="000D6E74" w:rsidP="000E2E99">
      <w:pPr>
        <w:pStyle w:val="ConsPlusTitle"/>
        <w:spacing w:line="360" w:lineRule="auto"/>
        <w:jc w:val="center"/>
        <w:outlineLvl w:val="1"/>
      </w:pPr>
      <w:r w:rsidRPr="000E2E99">
        <w:lastRenderedPageBreak/>
        <w:t>V. Механизм оценки эффективности и результативности</w:t>
      </w:r>
    </w:p>
    <w:p w:rsidR="000D6E74" w:rsidRPr="000E2E99" w:rsidRDefault="000D6E74" w:rsidP="000E2E99">
      <w:pPr>
        <w:pStyle w:val="ConsPlusTitle"/>
        <w:spacing w:line="360" w:lineRule="auto"/>
        <w:jc w:val="center"/>
      </w:pPr>
      <w:r w:rsidRPr="000E2E99">
        <w:t>профилактических мероприятий</w:t>
      </w:r>
    </w:p>
    <w:p w:rsidR="000D6E74" w:rsidRDefault="000D6E74" w:rsidP="00153C5D">
      <w:pPr>
        <w:pStyle w:val="ConsPlusNormal"/>
        <w:spacing w:line="360" w:lineRule="auto"/>
        <w:ind w:firstLine="709"/>
        <w:jc w:val="both"/>
      </w:pPr>
      <w:r>
        <w:t xml:space="preserve"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</w:t>
      </w:r>
      <w:r w:rsidR="00710B6D">
        <w:t xml:space="preserve">должна </w:t>
      </w:r>
      <w:r>
        <w:t>осуществля</w:t>
      </w:r>
      <w:r w:rsidR="00710B6D">
        <w:t>ть</w:t>
      </w:r>
      <w:r>
        <w:t>ся методами социологических исследований. Ключевыми направлениями социологических исследований являются:</w:t>
      </w:r>
    </w:p>
    <w:p w:rsidR="000D6E74" w:rsidRDefault="000D6E74" w:rsidP="00153C5D">
      <w:pPr>
        <w:pStyle w:val="ConsPlusNormal"/>
        <w:spacing w:line="360" w:lineRule="auto"/>
        <w:ind w:firstLine="709"/>
        <w:jc w:val="both"/>
      </w:pPr>
      <w:r>
        <w:t>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</w:t>
      </w:r>
      <w:r w:rsidR="005E07AF">
        <w:t xml:space="preserve">                 </w:t>
      </w:r>
      <w:r>
        <w:t>в ходе проверки и др.;</w:t>
      </w:r>
    </w:p>
    <w:p w:rsidR="000D6E74" w:rsidRDefault="000D6E74" w:rsidP="00153C5D">
      <w:pPr>
        <w:pStyle w:val="ConsPlusNormal"/>
        <w:spacing w:line="360" w:lineRule="auto"/>
        <w:ind w:firstLine="709"/>
        <w:jc w:val="both"/>
      </w:pPr>
      <w:r>
        <w:t xml:space="preserve">понятность обязательных требований, обеспечивающая их однозначное толкование подконтрольными субъектами и </w:t>
      </w:r>
      <w:proofErr w:type="spellStart"/>
      <w:r w:rsidR="00D40750">
        <w:t>Ростехнадзором</w:t>
      </w:r>
      <w:proofErr w:type="spellEnd"/>
      <w:r>
        <w:t>;</w:t>
      </w:r>
    </w:p>
    <w:p w:rsidR="000D6E74" w:rsidRDefault="000D6E74" w:rsidP="00153C5D">
      <w:pPr>
        <w:pStyle w:val="ConsPlusNormal"/>
        <w:spacing w:line="360" w:lineRule="auto"/>
        <w:ind w:firstLine="709"/>
        <w:jc w:val="both"/>
      </w:pPr>
      <w:r>
        <w:t xml:space="preserve">вовлечение подконтрольных субъектов в регулярное взаимодействие </w:t>
      </w:r>
      <w:r w:rsidR="005E07AF">
        <w:t xml:space="preserve">                        </w:t>
      </w:r>
      <w:r>
        <w:t xml:space="preserve">с </w:t>
      </w:r>
      <w:proofErr w:type="spellStart"/>
      <w:r w:rsidR="00D40750">
        <w:t>Ростехнадзором</w:t>
      </w:r>
      <w:proofErr w:type="spellEnd"/>
      <w:r w:rsidR="00B7778F">
        <w:t>;</w:t>
      </w:r>
    </w:p>
    <w:p w:rsidR="00C80951" w:rsidRDefault="00C80951" w:rsidP="00B7778F">
      <w:pPr>
        <w:pStyle w:val="ConsPlusNormal"/>
        <w:spacing w:line="360" w:lineRule="auto"/>
        <w:ind w:firstLine="540"/>
        <w:jc w:val="both"/>
      </w:pPr>
      <w:r>
        <w:t xml:space="preserve">Оценка эффективности </w:t>
      </w:r>
      <w:r w:rsidR="004E3AD1">
        <w:t>Подп</w:t>
      </w:r>
      <w:r>
        <w:t xml:space="preserve">рограммы осуществляется по годам или этапам </w:t>
      </w:r>
      <w:r w:rsidR="005E07AF">
        <w:t xml:space="preserve">                    </w:t>
      </w:r>
      <w:r>
        <w:t xml:space="preserve">в течение всего срока реализации </w:t>
      </w:r>
      <w:r w:rsidR="004E3AD1">
        <w:t>Подпрограммы</w:t>
      </w:r>
      <w:r>
        <w:t xml:space="preserve"> и (при необходимости) после </w:t>
      </w:r>
      <w:r w:rsidR="005E07AF">
        <w:t xml:space="preserve">                      </w:t>
      </w:r>
      <w:r>
        <w:t>ее реализации.</w:t>
      </w:r>
    </w:p>
    <w:p w:rsidR="001C0567" w:rsidRDefault="001C0567" w:rsidP="001C0567">
      <w:pPr>
        <w:pStyle w:val="ConsPlusNormal"/>
        <w:spacing w:line="360" w:lineRule="auto"/>
        <w:ind w:firstLine="709"/>
        <w:jc w:val="both"/>
      </w:pPr>
      <w:r>
        <w:t xml:space="preserve">Методика оценки эффективности и результативности профилактических мероприятий в приложении № 2 к настоящей </w:t>
      </w:r>
      <w:r w:rsidR="004E3AD1">
        <w:t>Подпрограмме</w:t>
      </w:r>
      <w:r>
        <w:t>.</w:t>
      </w:r>
    </w:p>
    <w:sectPr w:rsidR="001C0567" w:rsidSect="00F57066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FF" w:rsidRDefault="00ED52FF" w:rsidP="007128ED">
      <w:r>
        <w:separator/>
      </w:r>
    </w:p>
  </w:endnote>
  <w:endnote w:type="continuationSeparator" w:id="0">
    <w:p w:rsidR="00ED52FF" w:rsidRDefault="00ED52FF" w:rsidP="0071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FF" w:rsidRDefault="00ED52FF" w:rsidP="007128ED">
      <w:r>
        <w:separator/>
      </w:r>
    </w:p>
  </w:footnote>
  <w:footnote w:type="continuationSeparator" w:id="0">
    <w:p w:rsidR="00ED52FF" w:rsidRDefault="00ED52FF" w:rsidP="00712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0630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7066" w:rsidRPr="00F57066" w:rsidRDefault="00F57066">
        <w:pPr>
          <w:pStyle w:val="a3"/>
          <w:jc w:val="center"/>
          <w:rPr>
            <w:sz w:val="24"/>
            <w:szCs w:val="24"/>
          </w:rPr>
        </w:pPr>
        <w:r w:rsidRPr="00F57066">
          <w:rPr>
            <w:sz w:val="24"/>
            <w:szCs w:val="24"/>
          </w:rPr>
          <w:fldChar w:fldCharType="begin"/>
        </w:r>
        <w:r w:rsidRPr="00F57066">
          <w:rPr>
            <w:sz w:val="24"/>
            <w:szCs w:val="24"/>
          </w:rPr>
          <w:instrText>PAGE   \* MERGEFORMAT</w:instrText>
        </w:r>
        <w:r w:rsidRPr="00F57066">
          <w:rPr>
            <w:sz w:val="24"/>
            <w:szCs w:val="24"/>
          </w:rPr>
          <w:fldChar w:fldCharType="separate"/>
        </w:r>
        <w:r w:rsidR="00672F19">
          <w:rPr>
            <w:noProof/>
            <w:sz w:val="24"/>
            <w:szCs w:val="24"/>
          </w:rPr>
          <w:t>2</w:t>
        </w:r>
        <w:r w:rsidRPr="00F57066">
          <w:rPr>
            <w:sz w:val="24"/>
            <w:szCs w:val="24"/>
          </w:rPr>
          <w:fldChar w:fldCharType="end"/>
        </w:r>
      </w:p>
    </w:sdtContent>
  </w:sdt>
  <w:p w:rsidR="007128ED" w:rsidRDefault="007128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74"/>
    <w:rsid w:val="00001E38"/>
    <w:rsid w:val="00002FED"/>
    <w:rsid w:val="000110AA"/>
    <w:rsid w:val="000221FE"/>
    <w:rsid w:val="000559E9"/>
    <w:rsid w:val="00064D4C"/>
    <w:rsid w:val="00072ED7"/>
    <w:rsid w:val="00082892"/>
    <w:rsid w:val="000900CB"/>
    <w:rsid w:val="00090E54"/>
    <w:rsid w:val="00094195"/>
    <w:rsid w:val="000B5F2A"/>
    <w:rsid w:val="000C0235"/>
    <w:rsid w:val="000C71A7"/>
    <w:rsid w:val="000C7214"/>
    <w:rsid w:val="000D0B4D"/>
    <w:rsid w:val="000D6E74"/>
    <w:rsid w:val="000D714A"/>
    <w:rsid w:val="000E04BA"/>
    <w:rsid w:val="000E2E99"/>
    <w:rsid w:val="000E5D91"/>
    <w:rsid w:val="001027A9"/>
    <w:rsid w:val="00114DCF"/>
    <w:rsid w:val="00121AF7"/>
    <w:rsid w:val="001242B0"/>
    <w:rsid w:val="001378C5"/>
    <w:rsid w:val="0014003E"/>
    <w:rsid w:val="00152A19"/>
    <w:rsid w:val="00153C5D"/>
    <w:rsid w:val="00153EA6"/>
    <w:rsid w:val="001542D7"/>
    <w:rsid w:val="00165898"/>
    <w:rsid w:val="00177342"/>
    <w:rsid w:val="001802AD"/>
    <w:rsid w:val="001921D7"/>
    <w:rsid w:val="00192207"/>
    <w:rsid w:val="00192F83"/>
    <w:rsid w:val="00196C13"/>
    <w:rsid w:val="001C0567"/>
    <w:rsid w:val="001C663B"/>
    <w:rsid w:val="001F10FB"/>
    <w:rsid w:val="001F502E"/>
    <w:rsid w:val="002100AB"/>
    <w:rsid w:val="00212D2C"/>
    <w:rsid w:val="00220B7F"/>
    <w:rsid w:val="00222D33"/>
    <w:rsid w:val="00222DF7"/>
    <w:rsid w:val="00223E7C"/>
    <w:rsid w:val="00224576"/>
    <w:rsid w:val="002316CF"/>
    <w:rsid w:val="0023629C"/>
    <w:rsid w:val="002563DD"/>
    <w:rsid w:val="002620BF"/>
    <w:rsid w:val="00264002"/>
    <w:rsid w:val="00272626"/>
    <w:rsid w:val="00277ADB"/>
    <w:rsid w:val="00281421"/>
    <w:rsid w:val="00283C3B"/>
    <w:rsid w:val="002841E4"/>
    <w:rsid w:val="002D00BE"/>
    <w:rsid w:val="002D6C73"/>
    <w:rsid w:val="002E1760"/>
    <w:rsid w:val="002E48E1"/>
    <w:rsid w:val="002F2983"/>
    <w:rsid w:val="003020FB"/>
    <w:rsid w:val="00326B67"/>
    <w:rsid w:val="00330C0F"/>
    <w:rsid w:val="00336260"/>
    <w:rsid w:val="00357F1D"/>
    <w:rsid w:val="00360EE3"/>
    <w:rsid w:val="00362F40"/>
    <w:rsid w:val="00390C43"/>
    <w:rsid w:val="0039143E"/>
    <w:rsid w:val="003A1887"/>
    <w:rsid w:val="003A3144"/>
    <w:rsid w:val="003A468A"/>
    <w:rsid w:val="003B1D43"/>
    <w:rsid w:val="003C655F"/>
    <w:rsid w:val="003F0ECA"/>
    <w:rsid w:val="003F67FC"/>
    <w:rsid w:val="00425522"/>
    <w:rsid w:val="00426FAB"/>
    <w:rsid w:val="0043250C"/>
    <w:rsid w:val="00435BE5"/>
    <w:rsid w:val="004439D6"/>
    <w:rsid w:val="00463251"/>
    <w:rsid w:val="004676BA"/>
    <w:rsid w:val="0048196D"/>
    <w:rsid w:val="00483199"/>
    <w:rsid w:val="004928AE"/>
    <w:rsid w:val="00495051"/>
    <w:rsid w:val="004958A8"/>
    <w:rsid w:val="004A0502"/>
    <w:rsid w:val="004A2773"/>
    <w:rsid w:val="004A6C74"/>
    <w:rsid w:val="004D2C67"/>
    <w:rsid w:val="004D37EC"/>
    <w:rsid w:val="004D4253"/>
    <w:rsid w:val="004E3AD1"/>
    <w:rsid w:val="004F13B0"/>
    <w:rsid w:val="004F2F78"/>
    <w:rsid w:val="004F3119"/>
    <w:rsid w:val="00506910"/>
    <w:rsid w:val="00515A1A"/>
    <w:rsid w:val="00535689"/>
    <w:rsid w:val="005372CE"/>
    <w:rsid w:val="00540239"/>
    <w:rsid w:val="00540B83"/>
    <w:rsid w:val="00546048"/>
    <w:rsid w:val="005521E1"/>
    <w:rsid w:val="0057275A"/>
    <w:rsid w:val="0057472F"/>
    <w:rsid w:val="0057474F"/>
    <w:rsid w:val="005752A8"/>
    <w:rsid w:val="0058447A"/>
    <w:rsid w:val="005961C7"/>
    <w:rsid w:val="005A1BAE"/>
    <w:rsid w:val="005A2C73"/>
    <w:rsid w:val="005A2C92"/>
    <w:rsid w:val="005A4FDC"/>
    <w:rsid w:val="005A6F04"/>
    <w:rsid w:val="005B59FF"/>
    <w:rsid w:val="005B5C56"/>
    <w:rsid w:val="005C365E"/>
    <w:rsid w:val="005D48EE"/>
    <w:rsid w:val="005D5CA3"/>
    <w:rsid w:val="005E07AF"/>
    <w:rsid w:val="005E20E0"/>
    <w:rsid w:val="005E21ED"/>
    <w:rsid w:val="005E7402"/>
    <w:rsid w:val="005F1731"/>
    <w:rsid w:val="005F3E38"/>
    <w:rsid w:val="006025C5"/>
    <w:rsid w:val="00614FBE"/>
    <w:rsid w:val="00624861"/>
    <w:rsid w:val="006420BA"/>
    <w:rsid w:val="00644AAC"/>
    <w:rsid w:val="00672F19"/>
    <w:rsid w:val="00693CAB"/>
    <w:rsid w:val="00696E24"/>
    <w:rsid w:val="006A2FC5"/>
    <w:rsid w:val="006A353F"/>
    <w:rsid w:val="006A6D3A"/>
    <w:rsid w:val="006B2388"/>
    <w:rsid w:val="006B7348"/>
    <w:rsid w:val="006C5367"/>
    <w:rsid w:val="006C74BC"/>
    <w:rsid w:val="006E05BC"/>
    <w:rsid w:val="00701F9B"/>
    <w:rsid w:val="00710B6D"/>
    <w:rsid w:val="007128ED"/>
    <w:rsid w:val="00715960"/>
    <w:rsid w:val="007435AD"/>
    <w:rsid w:val="00745989"/>
    <w:rsid w:val="00747ACA"/>
    <w:rsid w:val="0075000E"/>
    <w:rsid w:val="00761520"/>
    <w:rsid w:val="00761538"/>
    <w:rsid w:val="007713F1"/>
    <w:rsid w:val="0078373D"/>
    <w:rsid w:val="0078390E"/>
    <w:rsid w:val="0079054D"/>
    <w:rsid w:val="0079072B"/>
    <w:rsid w:val="00791F2C"/>
    <w:rsid w:val="007A7130"/>
    <w:rsid w:val="007C3215"/>
    <w:rsid w:val="007D6C03"/>
    <w:rsid w:val="007E51EE"/>
    <w:rsid w:val="007E5F0F"/>
    <w:rsid w:val="007F0C19"/>
    <w:rsid w:val="007F4461"/>
    <w:rsid w:val="00807090"/>
    <w:rsid w:val="00814943"/>
    <w:rsid w:val="008443B9"/>
    <w:rsid w:val="00845578"/>
    <w:rsid w:val="00853E13"/>
    <w:rsid w:val="00880D2B"/>
    <w:rsid w:val="00883F7C"/>
    <w:rsid w:val="00885447"/>
    <w:rsid w:val="0089449D"/>
    <w:rsid w:val="008B5734"/>
    <w:rsid w:val="008C7A75"/>
    <w:rsid w:val="008E15EC"/>
    <w:rsid w:val="008E7F5F"/>
    <w:rsid w:val="008F1B5D"/>
    <w:rsid w:val="00902440"/>
    <w:rsid w:val="00906569"/>
    <w:rsid w:val="00907A61"/>
    <w:rsid w:val="00914DCE"/>
    <w:rsid w:val="00952603"/>
    <w:rsid w:val="00960204"/>
    <w:rsid w:val="00963B64"/>
    <w:rsid w:val="00964BB6"/>
    <w:rsid w:val="00977F00"/>
    <w:rsid w:val="00993A66"/>
    <w:rsid w:val="009C26B5"/>
    <w:rsid w:val="009C2722"/>
    <w:rsid w:val="009C6FF2"/>
    <w:rsid w:val="009D17D4"/>
    <w:rsid w:val="009E13D9"/>
    <w:rsid w:val="009E29E0"/>
    <w:rsid w:val="009E3FCB"/>
    <w:rsid w:val="009F218B"/>
    <w:rsid w:val="00A1230F"/>
    <w:rsid w:val="00A172A2"/>
    <w:rsid w:val="00A264B7"/>
    <w:rsid w:val="00A26563"/>
    <w:rsid w:val="00A30D1C"/>
    <w:rsid w:val="00A54002"/>
    <w:rsid w:val="00A6531F"/>
    <w:rsid w:val="00A67E90"/>
    <w:rsid w:val="00A80ECA"/>
    <w:rsid w:val="00A85D26"/>
    <w:rsid w:val="00AA2FDC"/>
    <w:rsid w:val="00AB08D7"/>
    <w:rsid w:val="00AB20D4"/>
    <w:rsid w:val="00AB41DC"/>
    <w:rsid w:val="00AE04F3"/>
    <w:rsid w:val="00AE75F9"/>
    <w:rsid w:val="00AF0B09"/>
    <w:rsid w:val="00AF7FF5"/>
    <w:rsid w:val="00B14894"/>
    <w:rsid w:val="00B2490F"/>
    <w:rsid w:val="00B24EA0"/>
    <w:rsid w:val="00B30B20"/>
    <w:rsid w:val="00B31FE8"/>
    <w:rsid w:val="00B436EA"/>
    <w:rsid w:val="00B51FE9"/>
    <w:rsid w:val="00B57D8F"/>
    <w:rsid w:val="00B607DD"/>
    <w:rsid w:val="00B622BC"/>
    <w:rsid w:val="00B62D4B"/>
    <w:rsid w:val="00B723B8"/>
    <w:rsid w:val="00B750A3"/>
    <w:rsid w:val="00B76D70"/>
    <w:rsid w:val="00B7778F"/>
    <w:rsid w:val="00B83060"/>
    <w:rsid w:val="00B87684"/>
    <w:rsid w:val="00B87C13"/>
    <w:rsid w:val="00B9054E"/>
    <w:rsid w:val="00B93046"/>
    <w:rsid w:val="00B94C69"/>
    <w:rsid w:val="00BA1CE9"/>
    <w:rsid w:val="00BA6BD5"/>
    <w:rsid w:val="00BB15E8"/>
    <w:rsid w:val="00BD1E01"/>
    <w:rsid w:val="00BD67FD"/>
    <w:rsid w:val="00BE0EBE"/>
    <w:rsid w:val="00BE3652"/>
    <w:rsid w:val="00BE5347"/>
    <w:rsid w:val="00C0381D"/>
    <w:rsid w:val="00C04709"/>
    <w:rsid w:val="00C06631"/>
    <w:rsid w:val="00C116BB"/>
    <w:rsid w:val="00C17E92"/>
    <w:rsid w:val="00C3616F"/>
    <w:rsid w:val="00C405D0"/>
    <w:rsid w:val="00C40CDF"/>
    <w:rsid w:val="00C45C7F"/>
    <w:rsid w:val="00C52DD9"/>
    <w:rsid w:val="00C534F8"/>
    <w:rsid w:val="00C54D17"/>
    <w:rsid w:val="00C5639B"/>
    <w:rsid w:val="00C56DAA"/>
    <w:rsid w:val="00C632B1"/>
    <w:rsid w:val="00C66C32"/>
    <w:rsid w:val="00C71084"/>
    <w:rsid w:val="00C80951"/>
    <w:rsid w:val="00C82863"/>
    <w:rsid w:val="00C87051"/>
    <w:rsid w:val="00C92F51"/>
    <w:rsid w:val="00C96B76"/>
    <w:rsid w:val="00CA219E"/>
    <w:rsid w:val="00CA5B51"/>
    <w:rsid w:val="00CD0D65"/>
    <w:rsid w:val="00CD504C"/>
    <w:rsid w:val="00CF2B77"/>
    <w:rsid w:val="00D03EE0"/>
    <w:rsid w:val="00D0654B"/>
    <w:rsid w:val="00D14FF3"/>
    <w:rsid w:val="00D15BF9"/>
    <w:rsid w:val="00D3782C"/>
    <w:rsid w:val="00D4071A"/>
    <w:rsid w:val="00D40750"/>
    <w:rsid w:val="00D47740"/>
    <w:rsid w:val="00D55392"/>
    <w:rsid w:val="00D64282"/>
    <w:rsid w:val="00D72419"/>
    <w:rsid w:val="00D85834"/>
    <w:rsid w:val="00D86E7E"/>
    <w:rsid w:val="00D910F4"/>
    <w:rsid w:val="00D91BC0"/>
    <w:rsid w:val="00DA1BE4"/>
    <w:rsid w:val="00DA4943"/>
    <w:rsid w:val="00DB6966"/>
    <w:rsid w:val="00DC26B6"/>
    <w:rsid w:val="00DD69FE"/>
    <w:rsid w:val="00DD6E1A"/>
    <w:rsid w:val="00DE2374"/>
    <w:rsid w:val="00DF153B"/>
    <w:rsid w:val="00DF2727"/>
    <w:rsid w:val="00DF3D36"/>
    <w:rsid w:val="00E10357"/>
    <w:rsid w:val="00E31DBB"/>
    <w:rsid w:val="00E621E6"/>
    <w:rsid w:val="00E711D5"/>
    <w:rsid w:val="00E718C2"/>
    <w:rsid w:val="00E8259D"/>
    <w:rsid w:val="00E858C3"/>
    <w:rsid w:val="00EB217B"/>
    <w:rsid w:val="00EB37F8"/>
    <w:rsid w:val="00EC10A7"/>
    <w:rsid w:val="00EC330D"/>
    <w:rsid w:val="00ED09E7"/>
    <w:rsid w:val="00ED44B2"/>
    <w:rsid w:val="00ED52FF"/>
    <w:rsid w:val="00EE0525"/>
    <w:rsid w:val="00EE189F"/>
    <w:rsid w:val="00EE39C8"/>
    <w:rsid w:val="00F122CC"/>
    <w:rsid w:val="00F41D00"/>
    <w:rsid w:val="00F50C3B"/>
    <w:rsid w:val="00F5315F"/>
    <w:rsid w:val="00F57066"/>
    <w:rsid w:val="00F829BF"/>
    <w:rsid w:val="00F82B73"/>
    <w:rsid w:val="00F93118"/>
    <w:rsid w:val="00F9732D"/>
    <w:rsid w:val="00FA5457"/>
    <w:rsid w:val="00FA68A8"/>
    <w:rsid w:val="00FB55DF"/>
    <w:rsid w:val="00FB683D"/>
    <w:rsid w:val="00FC26CB"/>
    <w:rsid w:val="00FC7794"/>
    <w:rsid w:val="00FE568C"/>
    <w:rsid w:val="00FF222C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D6E74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0D6E74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128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28ED"/>
  </w:style>
  <w:style w:type="paragraph" w:styleId="a5">
    <w:name w:val="footer"/>
    <w:basedOn w:val="a"/>
    <w:link w:val="a6"/>
    <w:uiPriority w:val="99"/>
    <w:unhideWhenUsed/>
    <w:rsid w:val="007128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28ED"/>
  </w:style>
  <w:style w:type="paragraph" w:styleId="a7">
    <w:name w:val="Balloon Text"/>
    <w:basedOn w:val="a"/>
    <w:link w:val="a8"/>
    <w:uiPriority w:val="99"/>
    <w:semiHidden/>
    <w:unhideWhenUsed/>
    <w:rsid w:val="00D4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75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80951"/>
    <w:rPr>
      <w:color w:val="0000FF" w:themeColor="hyperlink"/>
      <w:u w:val="single"/>
    </w:rPr>
  </w:style>
  <w:style w:type="paragraph" w:customStyle="1" w:styleId="consplustitle0">
    <w:name w:val="consplustitle"/>
    <w:basedOn w:val="a"/>
    <w:uiPriority w:val="99"/>
    <w:rsid w:val="00C56DAA"/>
    <w:pPr>
      <w:autoSpaceDE w:val="0"/>
      <w:autoSpaceDN w:val="0"/>
    </w:pPr>
    <w:rPr>
      <w:rFonts w:eastAsia="Calibri" w:cs="Times New Roman"/>
      <w:b/>
      <w:bCs/>
      <w:szCs w:val="28"/>
      <w:lang w:eastAsia="ru-RU"/>
    </w:rPr>
  </w:style>
  <w:style w:type="character" w:styleId="aa">
    <w:name w:val="Strong"/>
    <w:uiPriority w:val="99"/>
    <w:qFormat/>
    <w:rsid w:val="000C7214"/>
    <w:rPr>
      <w:rFonts w:cs="Times New Roman"/>
      <w:b/>
    </w:rPr>
  </w:style>
  <w:style w:type="paragraph" w:customStyle="1" w:styleId="1">
    <w:name w:val="Без интервала1"/>
    <w:uiPriority w:val="99"/>
    <w:rsid w:val="000C7214"/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D6E74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0D6E74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128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28ED"/>
  </w:style>
  <w:style w:type="paragraph" w:styleId="a5">
    <w:name w:val="footer"/>
    <w:basedOn w:val="a"/>
    <w:link w:val="a6"/>
    <w:uiPriority w:val="99"/>
    <w:unhideWhenUsed/>
    <w:rsid w:val="007128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28ED"/>
  </w:style>
  <w:style w:type="paragraph" w:styleId="a7">
    <w:name w:val="Balloon Text"/>
    <w:basedOn w:val="a"/>
    <w:link w:val="a8"/>
    <w:uiPriority w:val="99"/>
    <w:semiHidden/>
    <w:unhideWhenUsed/>
    <w:rsid w:val="00D4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75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80951"/>
    <w:rPr>
      <w:color w:val="0000FF" w:themeColor="hyperlink"/>
      <w:u w:val="single"/>
    </w:rPr>
  </w:style>
  <w:style w:type="paragraph" w:customStyle="1" w:styleId="consplustitle0">
    <w:name w:val="consplustitle"/>
    <w:basedOn w:val="a"/>
    <w:uiPriority w:val="99"/>
    <w:rsid w:val="00C56DAA"/>
    <w:pPr>
      <w:autoSpaceDE w:val="0"/>
      <w:autoSpaceDN w:val="0"/>
    </w:pPr>
    <w:rPr>
      <w:rFonts w:eastAsia="Calibri" w:cs="Times New Roman"/>
      <w:b/>
      <w:bCs/>
      <w:szCs w:val="28"/>
      <w:lang w:eastAsia="ru-RU"/>
    </w:rPr>
  </w:style>
  <w:style w:type="character" w:styleId="aa">
    <w:name w:val="Strong"/>
    <w:uiPriority w:val="99"/>
    <w:qFormat/>
    <w:rsid w:val="000C7214"/>
    <w:rPr>
      <w:rFonts w:cs="Times New Roman"/>
      <w:b/>
    </w:rPr>
  </w:style>
  <w:style w:type="paragraph" w:customStyle="1" w:styleId="1">
    <w:name w:val="Без интервала1"/>
    <w:uiPriority w:val="99"/>
    <w:rsid w:val="000C7214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gosnadzo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76AFF3C054294111B4CFF240BE758248B3EA38A5659672E8C32ACFE5A6BF02EEE9E5ADDDi63CH" TargetMode="External"/><Relationship Id="rId12" Type="http://schemas.openxmlformats.org/officeDocument/2006/relationships/hyperlink" Target="mailto:nemchenko.nk@nadzor22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lugovsky.an@zsib.gosnadzor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otlonadzor@gosnadzor4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odt.va@gosnadzor42.ru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lushkovaai@local.st\Desktop\01_&#1055;&#1088;&#1086;&#1075;&#1088;&#1072;&#1084;&#1084;&#1072;\&#1040;&#1074;&#1072;&#1088;&#1080;&#1080;%20&#1080;%20&#1053;&#1057;%202013-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baseline="0">
                <a:effectLst/>
              </a:rPr>
              <a:t>Количество аварий и несчастных случаев</a:t>
            </a:r>
            <a:endParaRPr lang="ru-RU">
              <a:effectLst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319156662758486E-2"/>
          <c:y val="0.19480351414406533"/>
          <c:w val="0.92459353845381442"/>
          <c:h val="0.580167091489046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аврий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11 месяцев 2020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6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несчастных случаев со смертельным исходом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8.5013834830168136E-3"/>
                  <c:y val="-9.2592592592592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752075224525219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11 месяцев 2020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</c:v>
                </c:pt>
                <c:pt idx="1">
                  <c:v>6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445312"/>
        <c:axId val="66446848"/>
        <c:axId val="0"/>
      </c:bar3DChart>
      <c:catAx>
        <c:axId val="66445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446848"/>
        <c:crosses val="autoZero"/>
        <c:auto val="1"/>
        <c:lblAlgn val="ctr"/>
        <c:lblOffset val="100"/>
        <c:noMultiLvlLbl val="0"/>
      </c:catAx>
      <c:valAx>
        <c:axId val="6644684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Шт.</a:t>
                </a:r>
              </a:p>
            </c:rich>
          </c:tx>
          <c:layout>
            <c:manualLayout>
              <c:xMode val="edge"/>
              <c:yMode val="edge"/>
              <c:x val="5.8072314642227306E-2"/>
              <c:y val="9.1340040828229802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66445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8316784790849063"/>
          <c:y val="0.14963728492271802"/>
          <c:w val="0.41470451500443978"/>
          <c:h val="0.21449839603382911"/>
        </c:manualLayout>
      </c:layout>
      <c:overlay val="0"/>
      <c:spPr>
        <a:solidFill>
          <a:schemeClr val="bg1"/>
        </a:solidFill>
      </c:sp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9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Криволапова Марина Алексеевна</dc:creator>
  <cp:lastModifiedBy>Глушкова Алиса Игоревна</cp:lastModifiedBy>
  <cp:revision>75</cp:revision>
  <cp:lastPrinted>2017-12-25T08:23:00Z</cp:lastPrinted>
  <dcterms:created xsi:type="dcterms:W3CDTF">2017-12-18T06:55:00Z</dcterms:created>
  <dcterms:modified xsi:type="dcterms:W3CDTF">2020-12-01T01:21:00Z</dcterms:modified>
</cp:coreProperties>
</file>